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A06346" w:rsidRDefault="00BD7E7D" w:rsidP="00A06346">
      <w:pPr>
        <w:ind w:left="360"/>
        <w:jc w:val="center"/>
        <w:rPr>
          <w:rFonts w:ascii="Calibri" w:hAnsi="Calibri"/>
          <w:b/>
        </w:rPr>
      </w:pPr>
    </w:p>
    <w:p w:rsidR="00BD7E7D" w:rsidRPr="00A06346" w:rsidRDefault="00BD7E7D" w:rsidP="00A06346">
      <w:pPr>
        <w:ind w:left="360"/>
        <w:jc w:val="center"/>
        <w:rPr>
          <w:rFonts w:ascii="Calibri" w:hAnsi="Calibri"/>
          <w:b/>
        </w:rPr>
      </w:pPr>
    </w:p>
    <w:p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SUMMER STUDENT FELLOWSHIP PROGRAM</w:t>
      </w:r>
    </w:p>
    <w:p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COMPETITION FOR UNDERGRADUATE STUDENTS</w:t>
      </w:r>
    </w:p>
    <w:p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201</w:t>
      </w:r>
      <w:r w:rsidR="00AA0929">
        <w:rPr>
          <w:rFonts w:ascii="Garamond" w:hAnsi="Garamond"/>
          <w:b/>
          <w:sz w:val="28"/>
          <w:szCs w:val="28"/>
        </w:rPr>
        <w:t>9</w:t>
      </w:r>
      <w:r w:rsidRPr="00E0723D">
        <w:rPr>
          <w:rFonts w:ascii="Garamond" w:hAnsi="Garamond"/>
          <w:b/>
          <w:sz w:val="28"/>
          <w:szCs w:val="28"/>
        </w:rPr>
        <w:t xml:space="preserve"> APPLICATION</w:t>
      </w:r>
    </w:p>
    <w:p w:rsidR="00BD7E7D" w:rsidRPr="00E0723D" w:rsidRDefault="00BD7E7D" w:rsidP="00A06346">
      <w:pPr>
        <w:ind w:left="360"/>
        <w:jc w:val="center"/>
        <w:rPr>
          <w:rFonts w:ascii="Calibri" w:hAnsi="Calibri"/>
        </w:rPr>
      </w:pPr>
    </w:p>
    <w:p w:rsidR="00BD7E7D" w:rsidRPr="00E0723D" w:rsidRDefault="00BD7E7D" w:rsidP="00A06346">
      <w:pPr>
        <w:pStyle w:val="Heading1"/>
        <w:ind w:left="360"/>
        <w:rPr>
          <w:rFonts w:ascii="Garamond" w:hAnsi="Garamond"/>
          <w:b w:val="0"/>
          <w:sz w:val="28"/>
          <w:szCs w:val="28"/>
        </w:rPr>
      </w:pPr>
      <w:r w:rsidRPr="00E0723D">
        <w:rPr>
          <w:rFonts w:ascii="Garamond" w:hAnsi="Garamond"/>
          <w:b w:val="0"/>
          <w:sz w:val="28"/>
          <w:szCs w:val="28"/>
        </w:rPr>
        <w:t>STUDENT INFORMATION FORM</w:t>
      </w:r>
    </w:p>
    <w:p w:rsidR="00BD7E7D" w:rsidRPr="00E0723D" w:rsidRDefault="00BD7E7D" w:rsidP="00A06346">
      <w:pPr>
        <w:pStyle w:val="Heading1"/>
        <w:ind w:left="360"/>
        <w:rPr>
          <w:rFonts w:ascii="Garamond" w:hAnsi="Garamond"/>
          <w:b w:val="0"/>
          <w:sz w:val="28"/>
          <w:szCs w:val="28"/>
        </w:rPr>
      </w:pPr>
      <w:r w:rsidRPr="00E0723D">
        <w:rPr>
          <w:rFonts w:ascii="Garamond" w:hAnsi="Garamond"/>
          <w:b w:val="0"/>
          <w:sz w:val="28"/>
          <w:szCs w:val="28"/>
        </w:rPr>
        <w:t>THIS PAGE TO BE COMPLETED BY THE STUDENT</w:t>
      </w:r>
    </w:p>
    <w:p w:rsidR="00BD7E7D" w:rsidRPr="00A06346" w:rsidRDefault="00BD7E7D" w:rsidP="00A06346">
      <w:pPr>
        <w:ind w:left="360"/>
        <w:rPr>
          <w:rFonts w:ascii="Calibri" w:hAnsi="Calibri"/>
        </w:rPr>
      </w:pPr>
    </w:p>
    <w:p w:rsidR="00BD7E7D" w:rsidRPr="00A06346" w:rsidRDefault="00BD7E7D" w:rsidP="00A06346">
      <w:pPr>
        <w:ind w:left="360"/>
        <w:jc w:val="both"/>
        <w:rPr>
          <w:rFonts w:ascii="Calibri" w:hAnsi="Calibri"/>
          <w:b/>
        </w:rPr>
      </w:pPr>
    </w:p>
    <w:p w:rsidR="00BD7E7D" w:rsidRPr="00E0723D" w:rsidRDefault="00BD7E7D" w:rsidP="00A06346">
      <w:pPr>
        <w:ind w:left="360"/>
        <w:jc w:val="both"/>
        <w:rPr>
          <w:rFonts w:ascii="Garamond" w:hAnsi="Garamond"/>
        </w:rPr>
      </w:pPr>
      <w:r w:rsidRPr="00E0723D">
        <w:rPr>
          <w:rFonts w:ascii="Garamond" w:hAnsi="Garamond"/>
        </w:rPr>
        <w:t>PROGRAM DESCRIPTION</w:t>
      </w:r>
    </w:p>
    <w:p w:rsidR="00BD7E7D" w:rsidRPr="00E0723D" w:rsidRDefault="00BD7E7D" w:rsidP="00A06346">
      <w:pPr>
        <w:ind w:left="360"/>
        <w:jc w:val="both"/>
        <w:rPr>
          <w:rFonts w:ascii="Garamond" w:hAnsi="Garamond"/>
        </w:rPr>
      </w:pPr>
    </w:p>
    <w:p w:rsidR="00BD7E7D" w:rsidRPr="00E0723D" w:rsidRDefault="00BD7E7D" w:rsidP="00A06346">
      <w:pPr>
        <w:ind w:left="360"/>
        <w:jc w:val="both"/>
        <w:rPr>
          <w:rFonts w:ascii="Garamond" w:hAnsi="Garamond"/>
        </w:rPr>
      </w:pPr>
      <w:r w:rsidRPr="00E0723D">
        <w:rPr>
          <w:rFonts w:ascii="Garamond" w:hAnsi="Garamond"/>
        </w:rPr>
        <w:t>The Summer Student Fellowship Program of the Department of Pathology and Laboratory Medicine, UBC Faculty of Medicine has been established for the purpose of providing undergraduate medical</w:t>
      </w:r>
      <w:r>
        <w:rPr>
          <w:rFonts w:ascii="Garamond" w:hAnsi="Garamond"/>
        </w:rPr>
        <w:t xml:space="preserve"> and non-medical</w:t>
      </w:r>
      <w:r w:rsidRPr="00E0723D">
        <w:rPr>
          <w:rFonts w:ascii="Garamond" w:hAnsi="Garamond"/>
        </w:rPr>
        <w:t xml:space="preserve"> students with either research or clinical experiences in </w:t>
      </w:r>
      <w:r>
        <w:rPr>
          <w:rFonts w:ascii="Garamond" w:hAnsi="Garamond"/>
        </w:rPr>
        <w:t>Pathology and L</w:t>
      </w:r>
      <w:r w:rsidRPr="00E0723D">
        <w:rPr>
          <w:rFonts w:ascii="Garamond" w:hAnsi="Garamond"/>
        </w:rPr>
        <w:t xml:space="preserve">aboratory </w:t>
      </w:r>
      <w:r>
        <w:rPr>
          <w:rFonts w:ascii="Garamond" w:hAnsi="Garamond"/>
        </w:rPr>
        <w:t>M</w:t>
      </w:r>
      <w:r w:rsidRPr="00E0723D">
        <w:rPr>
          <w:rFonts w:ascii="Garamond" w:hAnsi="Garamond"/>
        </w:rPr>
        <w:t xml:space="preserve">edicine under supervision and mentorship of </w:t>
      </w:r>
      <w:r>
        <w:rPr>
          <w:rFonts w:ascii="Garamond" w:hAnsi="Garamond"/>
        </w:rPr>
        <w:t>the</w:t>
      </w:r>
      <w:r w:rsidRPr="00E0723D">
        <w:rPr>
          <w:rFonts w:ascii="Garamond" w:hAnsi="Garamond"/>
        </w:rPr>
        <w:t xml:space="preserve"> Department’s Faculty.</w:t>
      </w:r>
    </w:p>
    <w:p w:rsidR="00BD7E7D" w:rsidRPr="00A06346" w:rsidRDefault="00BD7E7D" w:rsidP="00A06346">
      <w:pPr>
        <w:ind w:left="360"/>
        <w:rPr>
          <w:rFonts w:ascii="Calibri" w:hAnsi="Calibri"/>
          <w:b/>
        </w:rPr>
      </w:pPr>
    </w:p>
    <w:p w:rsidR="00BD7E7D" w:rsidRPr="00A06346" w:rsidRDefault="00BD7E7D" w:rsidP="00A06346">
      <w:pPr>
        <w:ind w:left="360"/>
        <w:rPr>
          <w:rFonts w:ascii="Calibri" w:hAnsi="Calibri"/>
          <w:b/>
        </w:rPr>
      </w:pPr>
    </w:p>
    <w:p w:rsidR="00BD7E7D" w:rsidRPr="0026652C" w:rsidRDefault="00BD7E7D" w:rsidP="00A06346">
      <w:pPr>
        <w:ind w:left="360"/>
        <w:rPr>
          <w:rFonts w:ascii="Garamond" w:hAnsi="Garamond"/>
          <w:b/>
        </w:rPr>
      </w:pPr>
      <w:r w:rsidRPr="0026652C">
        <w:rPr>
          <w:rFonts w:ascii="Garamond" w:hAnsi="Garamond"/>
          <w:b/>
        </w:rPr>
        <w:t>Student Name:</w:t>
      </w:r>
    </w:p>
    <w:p w:rsidR="00BD7E7D" w:rsidRPr="0026652C" w:rsidRDefault="00BD7E7D" w:rsidP="00A06346">
      <w:pPr>
        <w:ind w:left="360"/>
        <w:rPr>
          <w:rFonts w:ascii="Garamond" w:hAnsi="Garamond"/>
          <w:b/>
        </w:rPr>
      </w:pPr>
    </w:p>
    <w:p w:rsidR="00BD7E7D" w:rsidRPr="0026652C" w:rsidRDefault="00BD7E7D" w:rsidP="00A06346">
      <w:pPr>
        <w:ind w:left="360"/>
        <w:rPr>
          <w:rFonts w:ascii="Garamond" w:hAnsi="Garamond"/>
          <w:b/>
        </w:rPr>
      </w:pPr>
      <w:r w:rsidRPr="0026652C">
        <w:rPr>
          <w:rFonts w:ascii="Garamond" w:hAnsi="Garamond"/>
          <w:b/>
        </w:rPr>
        <w:t>Date of Birth:</w:t>
      </w:r>
    </w:p>
    <w:p w:rsidR="00BD7E7D" w:rsidRPr="0026652C" w:rsidRDefault="00BD7E7D" w:rsidP="00A06346">
      <w:pPr>
        <w:ind w:left="360"/>
        <w:rPr>
          <w:rFonts w:ascii="Garamond" w:hAnsi="Garamond"/>
          <w:b/>
        </w:rPr>
      </w:pPr>
    </w:p>
    <w:p w:rsidR="00BD7E7D" w:rsidRPr="0026652C" w:rsidRDefault="00BD7E7D" w:rsidP="00A06346">
      <w:pPr>
        <w:ind w:left="360"/>
        <w:rPr>
          <w:rFonts w:ascii="Garamond" w:hAnsi="Garamond"/>
          <w:b/>
        </w:rPr>
      </w:pPr>
      <w:r w:rsidRPr="0026652C">
        <w:rPr>
          <w:rFonts w:ascii="Garamond" w:hAnsi="Garamond"/>
          <w:b/>
        </w:rPr>
        <w:t>Address:</w:t>
      </w: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r w:rsidRPr="0026652C">
        <w:rPr>
          <w:rFonts w:ascii="Garamond" w:hAnsi="Garamond"/>
          <w:b/>
        </w:rPr>
        <w:t>Telephone:</w:t>
      </w:r>
      <w:r w:rsidRPr="0026652C">
        <w:rPr>
          <w:rFonts w:ascii="Garamond" w:hAnsi="Garamond"/>
          <w:b/>
        </w:rPr>
        <w:tab/>
        <w:t>Phone:</w:t>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t>Fax:</w:t>
      </w: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r w:rsidRPr="0026652C">
        <w:rPr>
          <w:rFonts w:ascii="Garamond" w:hAnsi="Garamond"/>
          <w:b/>
        </w:rPr>
        <w:tab/>
        <w:t>Email:</w:t>
      </w:r>
    </w:p>
    <w:p w:rsidR="00BD7E7D" w:rsidRPr="0026652C" w:rsidRDefault="00BD7E7D" w:rsidP="00A06346">
      <w:pPr>
        <w:ind w:left="3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s>
        <w:ind w:left="360"/>
        <w:rPr>
          <w:rFonts w:ascii="Garamond" w:hAnsi="Garamond"/>
          <w:b/>
        </w:rPr>
      </w:pPr>
    </w:p>
    <w:p w:rsidR="00BD7E7D" w:rsidRPr="0026652C" w:rsidRDefault="00BD7E7D" w:rsidP="001A3081">
      <w:pPr>
        <w:tabs>
          <w:tab w:val="left" w:pos="720"/>
          <w:tab w:val="left" w:pos="1440"/>
          <w:tab w:val="left" w:pos="2160"/>
          <w:tab w:val="left" w:pos="2880"/>
          <w:tab w:val="left" w:pos="3600"/>
          <w:tab w:val="left" w:pos="4320"/>
        </w:tabs>
        <w:ind w:left="360"/>
        <w:rPr>
          <w:rFonts w:ascii="Garamond" w:hAnsi="Garamond"/>
        </w:rPr>
      </w:pPr>
      <w:r w:rsidRPr="0026652C">
        <w:rPr>
          <w:rFonts w:ascii="Garamond" w:hAnsi="Garamond"/>
          <w:b/>
        </w:rPr>
        <w:t>The University and Degree Program in which you are currently enrolled:</w:t>
      </w:r>
      <w:r w:rsidRPr="0026652C">
        <w:rPr>
          <w:rFonts w:ascii="Garamond" w:hAnsi="Garamond"/>
        </w:rPr>
        <w:t xml:space="preserve"> </w:t>
      </w:r>
    </w:p>
    <w:p w:rsidR="00BD7E7D" w:rsidRDefault="00BD7E7D" w:rsidP="00A06346">
      <w:pPr>
        <w:ind w:left="360"/>
        <w:rPr>
          <w:rFonts w:ascii="Calibri" w:hAnsi="Calibri"/>
        </w:rPr>
      </w:pPr>
    </w:p>
    <w:p w:rsidR="00BD7E7D" w:rsidRDefault="00BD7E7D" w:rsidP="00A06346">
      <w:pPr>
        <w:ind w:left="360"/>
        <w:rPr>
          <w:rFonts w:ascii="Calibri" w:hAnsi="Calibri"/>
        </w:rPr>
      </w:pPr>
    </w:p>
    <w:p w:rsidR="00BD7E7D" w:rsidRDefault="00BD7E7D" w:rsidP="00A06346">
      <w:pPr>
        <w:ind w:left="360"/>
        <w:rPr>
          <w:rFonts w:ascii="Calibri" w:hAnsi="Calibri"/>
        </w:rPr>
      </w:pPr>
    </w:p>
    <w:p w:rsidR="00BD7E7D" w:rsidRDefault="00BD7E7D" w:rsidP="00A06346">
      <w:pPr>
        <w:ind w:left="360"/>
        <w:rPr>
          <w:rFonts w:ascii="Calibri" w:hAnsi="Calibri"/>
        </w:rPr>
      </w:pPr>
    </w:p>
    <w:p w:rsidR="00BD7E7D" w:rsidRDefault="00BD7E7D">
      <w:pPr>
        <w:rPr>
          <w:rFonts w:ascii="Garamond" w:hAnsi="Garamond"/>
          <w:b/>
        </w:rPr>
      </w:pPr>
    </w:p>
    <w:p w:rsidR="00BD7E7D" w:rsidRPr="00006225" w:rsidRDefault="00BD7E7D" w:rsidP="00A06346">
      <w:pPr>
        <w:ind w:left="360"/>
        <w:rPr>
          <w:rFonts w:ascii="Garamond" w:hAnsi="Garamond"/>
        </w:rPr>
      </w:pPr>
      <w:r w:rsidRPr="00006225">
        <w:rPr>
          <w:rFonts w:ascii="Garamond" w:hAnsi="Garamond"/>
          <w:b/>
        </w:rPr>
        <w:lastRenderedPageBreak/>
        <w:t>APPLICATION GUIDELINES</w:t>
      </w:r>
      <w:r>
        <w:rPr>
          <w:rFonts w:ascii="Garamond" w:hAnsi="Garamond"/>
          <w:b/>
        </w:rPr>
        <w:t xml:space="preserve"> – STUDENTS AND PROSPECTIVE SUPERVISORS SHOULD READ THIS CAREFULLY</w:t>
      </w:r>
    </w:p>
    <w:p w:rsidR="00BD7E7D" w:rsidRPr="00006225" w:rsidRDefault="00BD7E7D" w:rsidP="00A06346">
      <w:pPr>
        <w:pStyle w:val="1Numbers2"/>
        <w:ind w:left="360" w:firstLine="0"/>
        <w:jc w:val="left"/>
        <w:rPr>
          <w:rFonts w:ascii="Garamond" w:hAnsi="Garamond"/>
          <w:szCs w:val="24"/>
        </w:rPr>
      </w:pPr>
    </w:p>
    <w:p w:rsidR="00BD7E7D" w:rsidRPr="00006225" w:rsidRDefault="00BD7E7D" w:rsidP="00A06346">
      <w:pPr>
        <w:pStyle w:val="1Numbers2"/>
        <w:numPr>
          <w:ilvl w:val="0"/>
          <w:numId w:val="1"/>
        </w:numPr>
        <w:jc w:val="left"/>
        <w:rPr>
          <w:rFonts w:ascii="Garamond" w:hAnsi="Garamond"/>
          <w:szCs w:val="24"/>
        </w:rPr>
      </w:pPr>
      <w:r w:rsidRPr="00006225">
        <w:rPr>
          <w:rFonts w:ascii="Garamond" w:hAnsi="Garamond"/>
          <w:szCs w:val="24"/>
        </w:rPr>
        <w:t>Each student may apply for only one project.</w:t>
      </w:r>
    </w:p>
    <w:p w:rsidR="00BD7E7D" w:rsidRPr="00006225" w:rsidRDefault="00BD7E7D" w:rsidP="007E147D">
      <w:pPr>
        <w:pStyle w:val="1Numbers2"/>
        <w:ind w:left="360" w:firstLine="0"/>
        <w:jc w:val="left"/>
        <w:rPr>
          <w:rFonts w:ascii="Garamond" w:hAnsi="Garamond"/>
          <w:szCs w:val="24"/>
        </w:rPr>
      </w:pPr>
    </w:p>
    <w:p w:rsidR="00BD7E7D" w:rsidRPr="00006225" w:rsidRDefault="00BD7E7D" w:rsidP="00A06346">
      <w:pPr>
        <w:pStyle w:val="1Numbers2"/>
        <w:numPr>
          <w:ilvl w:val="0"/>
          <w:numId w:val="1"/>
        </w:numPr>
        <w:jc w:val="left"/>
        <w:rPr>
          <w:rFonts w:ascii="Garamond" w:hAnsi="Garamond"/>
          <w:szCs w:val="24"/>
        </w:rPr>
      </w:pPr>
      <w:r w:rsidRPr="00006225">
        <w:rPr>
          <w:rFonts w:ascii="Garamond" w:hAnsi="Garamond"/>
          <w:szCs w:val="24"/>
        </w:rPr>
        <w:t xml:space="preserve">The funding is for two months. The student who accepts funding </w:t>
      </w:r>
      <w:r>
        <w:rPr>
          <w:rFonts w:ascii="Garamond" w:hAnsi="Garamond"/>
          <w:szCs w:val="24"/>
        </w:rPr>
        <w:t>must be willing and able to</w:t>
      </w:r>
      <w:r w:rsidRPr="00006225">
        <w:rPr>
          <w:rFonts w:ascii="Garamond" w:hAnsi="Garamond"/>
          <w:szCs w:val="24"/>
        </w:rPr>
        <w:t xml:space="preserve"> commit to two, full-time, and consecutive months of work. Successful applicants are not permitted to request a smaller bursary in exchange for a shorter work-term.</w:t>
      </w:r>
      <w:r>
        <w:rPr>
          <w:rFonts w:ascii="Garamond" w:hAnsi="Garamond"/>
          <w:szCs w:val="24"/>
        </w:rPr>
        <w:t xml:space="preserve"> Students are likewise not permitted to work full-time elsewhere and attempt to do the research in “off-hours”.</w:t>
      </w:r>
    </w:p>
    <w:p w:rsidR="00BD7E7D" w:rsidRPr="00006225" w:rsidRDefault="00BD7E7D" w:rsidP="001E5A4D">
      <w:pPr>
        <w:pStyle w:val="1Numbers2"/>
        <w:ind w:left="360" w:firstLine="0"/>
        <w:jc w:val="left"/>
        <w:rPr>
          <w:rFonts w:ascii="Garamond" w:hAnsi="Garamond"/>
          <w:szCs w:val="24"/>
        </w:rPr>
      </w:pPr>
    </w:p>
    <w:p w:rsidR="00BD7E7D" w:rsidRPr="00006225" w:rsidRDefault="00BD7E7D" w:rsidP="00A67E8F">
      <w:pPr>
        <w:pStyle w:val="1Numbers2"/>
        <w:numPr>
          <w:ilvl w:val="0"/>
          <w:numId w:val="1"/>
        </w:numPr>
        <w:jc w:val="left"/>
        <w:rPr>
          <w:rFonts w:ascii="Garamond" w:hAnsi="Garamond"/>
          <w:szCs w:val="24"/>
        </w:rPr>
      </w:pPr>
      <w:r w:rsidRPr="00006225">
        <w:rPr>
          <w:rFonts w:ascii="Garamond" w:hAnsi="Garamond"/>
          <w:szCs w:val="24"/>
        </w:rPr>
        <w:t xml:space="preserve">Generally, students apply with a prospective supervisor already identified. If you are an eligible student and would like to apply but do not have a prospective supervisor identified, please contact </w:t>
      </w:r>
      <w:r w:rsidR="00FD0E46">
        <w:rPr>
          <w:rFonts w:ascii="Garamond" w:hAnsi="Garamond"/>
          <w:szCs w:val="24"/>
        </w:rPr>
        <w:t>Heather Cheadle</w:t>
      </w:r>
      <w:r w:rsidRPr="00006225">
        <w:rPr>
          <w:rFonts w:ascii="Garamond" w:hAnsi="Garamond"/>
          <w:szCs w:val="24"/>
        </w:rPr>
        <w:t xml:space="preserve"> (contact information below). </w:t>
      </w:r>
    </w:p>
    <w:p w:rsidR="00BD7E7D" w:rsidRPr="00006225" w:rsidRDefault="00BD7E7D" w:rsidP="008E71A4">
      <w:pPr>
        <w:pStyle w:val="ListParagraph"/>
        <w:rPr>
          <w:rFonts w:ascii="Garamond" w:hAnsi="Garamond"/>
        </w:rPr>
      </w:pPr>
    </w:p>
    <w:p w:rsidR="00BD7E7D" w:rsidRPr="00006225" w:rsidRDefault="00BD7E7D" w:rsidP="00F300B9">
      <w:pPr>
        <w:pStyle w:val="1Numbers2"/>
        <w:numPr>
          <w:ilvl w:val="0"/>
          <w:numId w:val="1"/>
        </w:numPr>
        <w:jc w:val="left"/>
        <w:rPr>
          <w:rFonts w:ascii="Garamond" w:hAnsi="Garamond"/>
          <w:szCs w:val="24"/>
        </w:rPr>
      </w:pPr>
      <w:r w:rsidRPr="00006225">
        <w:rPr>
          <w:rFonts w:ascii="Garamond" w:hAnsi="Garamond"/>
          <w:szCs w:val="24"/>
        </w:rPr>
        <w:t>Faculty from UBC departments other than Pathology and Laboratory Medicine are not eligible to apply as supervisors but may act as co-supervisors where necessary. Faculty from the Department of Pathology and Laboratory Medicine are not permitted to act as proxy supervisors of a project proposed by faculty from another department.</w:t>
      </w:r>
    </w:p>
    <w:p w:rsidR="00BD7E7D" w:rsidRPr="00006225" w:rsidRDefault="00BD7E7D" w:rsidP="00E47B20">
      <w:pPr>
        <w:pStyle w:val="ListParagraph"/>
        <w:rPr>
          <w:rFonts w:ascii="Garamond" w:hAnsi="Garamond"/>
        </w:rPr>
      </w:pPr>
    </w:p>
    <w:p w:rsidR="00BD7E7D" w:rsidRPr="00006225" w:rsidRDefault="00BD7E7D" w:rsidP="00F300B9">
      <w:pPr>
        <w:pStyle w:val="1Numbers2"/>
        <w:numPr>
          <w:ilvl w:val="0"/>
          <w:numId w:val="1"/>
        </w:numPr>
        <w:jc w:val="left"/>
        <w:rPr>
          <w:rFonts w:ascii="Garamond" w:hAnsi="Garamond"/>
          <w:szCs w:val="24"/>
        </w:rPr>
      </w:pPr>
      <w:r w:rsidRPr="00006225">
        <w:rPr>
          <w:rFonts w:ascii="Garamond" w:hAnsi="Garamond"/>
          <w:szCs w:val="24"/>
        </w:rPr>
        <w:t xml:space="preserve">Faculty </w:t>
      </w:r>
      <w:r>
        <w:rPr>
          <w:rFonts w:ascii="Garamond" w:hAnsi="Garamond"/>
          <w:szCs w:val="24"/>
        </w:rPr>
        <w:t xml:space="preserve">members </w:t>
      </w:r>
      <w:r w:rsidRPr="00006225">
        <w:rPr>
          <w:rFonts w:ascii="Garamond" w:hAnsi="Garamond"/>
          <w:szCs w:val="24"/>
        </w:rPr>
        <w:t>from the Academic and Clinical streams are considered on an equal footing.</w:t>
      </w:r>
    </w:p>
    <w:p w:rsidR="00BD7E7D" w:rsidRPr="00006225" w:rsidRDefault="00BD7E7D" w:rsidP="00A67E8F">
      <w:pPr>
        <w:pStyle w:val="1Numbers2"/>
        <w:ind w:left="0" w:firstLine="0"/>
        <w:jc w:val="left"/>
        <w:rPr>
          <w:rFonts w:ascii="Garamond" w:hAnsi="Garamond"/>
          <w:szCs w:val="24"/>
        </w:rPr>
      </w:pPr>
    </w:p>
    <w:p w:rsidR="00BD7E7D" w:rsidRPr="00006225" w:rsidRDefault="00BD7E7D" w:rsidP="00A67E8F">
      <w:pPr>
        <w:pStyle w:val="1Numbers2"/>
        <w:numPr>
          <w:ilvl w:val="0"/>
          <w:numId w:val="1"/>
        </w:numPr>
        <w:jc w:val="left"/>
        <w:rPr>
          <w:rFonts w:ascii="Garamond" w:hAnsi="Garamond"/>
          <w:szCs w:val="24"/>
        </w:rPr>
      </w:pPr>
      <w:r>
        <w:rPr>
          <w:rFonts w:ascii="Garamond" w:hAnsi="Garamond"/>
          <w:szCs w:val="24"/>
        </w:rPr>
        <w:t>Faculty</w:t>
      </w:r>
      <w:r w:rsidRPr="00006225">
        <w:rPr>
          <w:rFonts w:ascii="Garamond" w:hAnsi="Garamond"/>
          <w:szCs w:val="24"/>
        </w:rPr>
        <w:t xml:space="preserve"> member</w:t>
      </w:r>
      <w:r>
        <w:rPr>
          <w:rFonts w:ascii="Garamond" w:hAnsi="Garamond"/>
          <w:szCs w:val="24"/>
        </w:rPr>
        <w:t>s</w:t>
      </w:r>
      <w:r w:rsidRPr="00006225">
        <w:rPr>
          <w:rFonts w:ascii="Garamond" w:hAnsi="Garamond"/>
          <w:szCs w:val="24"/>
        </w:rPr>
        <w:t xml:space="preserve"> cannot submit proposals </w:t>
      </w:r>
      <w:r>
        <w:rPr>
          <w:rFonts w:ascii="Garamond" w:hAnsi="Garamond"/>
          <w:szCs w:val="24"/>
        </w:rPr>
        <w:t>for</w:t>
      </w:r>
      <w:r w:rsidRPr="00006225">
        <w:rPr>
          <w:rFonts w:ascii="Garamond" w:hAnsi="Garamond"/>
          <w:szCs w:val="24"/>
        </w:rPr>
        <w:t xml:space="preserve"> more than one student.</w:t>
      </w:r>
    </w:p>
    <w:p w:rsidR="00BD7E7D" w:rsidRPr="00006225" w:rsidRDefault="00BD7E7D" w:rsidP="009D3125">
      <w:pPr>
        <w:pStyle w:val="ListParagraph"/>
        <w:rPr>
          <w:rFonts w:ascii="Garamond" w:hAnsi="Garamond"/>
        </w:rPr>
      </w:pPr>
    </w:p>
    <w:p w:rsidR="00BD7E7D" w:rsidRPr="00006225" w:rsidRDefault="00BD7E7D" w:rsidP="00F300B9">
      <w:pPr>
        <w:pStyle w:val="1Numbers2"/>
        <w:numPr>
          <w:ilvl w:val="0"/>
          <w:numId w:val="1"/>
        </w:numPr>
        <w:jc w:val="left"/>
        <w:rPr>
          <w:rFonts w:ascii="Garamond" w:hAnsi="Garamond"/>
        </w:rPr>
      </w:pPr>
      <w:r w:rsidRPr="00006225">
        <w:rPr>
          <w:rFonts w:ascii="Garamond" w:hAnsi="Garamond"/>
          <w:szCs w:val="24"/>
        </w:rPr>
        <w:t>Supervisors and their students often submit proposals to other UBC award programs (or external funding agencies) and occasionally a student’s project is awarded a scholarship from more than one source. In order to receive funding from this program, the student must decline funding from another source.</w:t>
      </w:r>
    </w:p>
    <w:p w:rsidR="00BD7E7D" w:rsidRPr="00006225" w:rsidRDefault="00BD7E7D" w:rsidP="009D3125">
      <w:pPr>
        <w:pStyle w:val="1Numbers2"/>
        <w:ind w:left="0" w:firstLine="0"/>
        <w:jc w:val="left"/>
        <w:rPr>
          <w:rFonts w:ascii="Garamond" w:hAnsi="Garamond"/>
        </w:rPr>
      </w:pPr>
    </w:p>
    <w:p w:rsidR="00BD7E7D" w:rsidRPr="00006225" w:rsidRDefault="00BD7E7D" w:rsidP="00EE1980">
      <w:pPr>
        <w:pStyle w:val="1Numbers2"/>
        <w:numPr>
          <w:ilvl w:val="0"/>
          <w:numId w:val="1"/>
        </w:numPr>
        <w:jc w:val="left"/>
        <w:rPr>
          <w:rFonts w:ascii="Garamond" w:hAnsi="Garamond"/>
          <w:szCs w:val="24"/>
        </w:rPr>
      </w:pPr>
      <w:r w:rsidRPr="00006225">
        <w:rPr>
          <w:rFonts w:ascii="Garamond" w:hAnsi="Garamond"/>
          <w:szCs w:val="24"/>
        </w:rPr>
        <w:t>Applicants must be enrolled and registered in a</w:t>
      </w:r>
      <w:r>
        <w:rPr>
          <w:rFonts w:ascii="Garamond" w:hAnsi="Garamond"/>
          <w:szCs w:val="24"/>
        </w:rPr>
        <w:t xml:space="preserve"> medical or non-medical</w:t>
      </w:r>
      <w:r w:rsidRPr="00006225">
        <w:rPr>
          <w:rFonts w:ascii="Garamond" w:hAnsi="Garamond"/>
          <w:szCs w:val="24"/>
        </w:rPr>
        <w:t xml:space="preserve"> undergraduate degree program at UBC at the time of application prior to commencing the summer student fellowship project. High school students who are starting their undergraduate degree at UBC in the fall are not eligible. Medical students and </w:t>
      </w:r>
      <w:r>
        <w:rPr>
          <w:rFonts w:ascii="Garamond" w:hAnsi="Garamond"/>
          <w:szCs w:val="24"/>
        </w:rPr>
        <w:t xml:space="preserve">non-medical </w:t>
      </w:r>
      <w:r w:rsidRPr="00006225">
        <w:rPr>
          <w:rFonts w:ascii="Garamond" w:hAnsi="Garamond"/>
          <w:szCs w:val="24"/>
        </w:rPr>
        <w:t xml:space="preserve">undergraduate students from other universities in </w:t>
      </w:r>
      <w:smartTag w:uri="urn:schemas-microsoft-com:office:smarttags" w:element="place">
        <w:smartTag w:uri="urn:schemas-microsoft-com:office:smarttags" w:element="country-region">
          <w:r w:rsidRPr="00006225">
            <w:rPr>
              <w:rFonts w:ascii="Garamond" w:hAnsi="Garamond"/>
              <w:szCs w:val="24"/>
            </w:rPr>
            <w:t>Canada</w:t>
          </w:r>
        </w:smartTag>
      </w:smartTag>
      <w:r w:rsidRPr="00006225">
        <w:rPr>
          <w:rFonts w:ascii="Garamond" w:hAnsi="Garamond"/>
          <w:szCs w:val="24"/>
        </w:rPr>
        <w:t xml:space="preserve"> may apply but priority will be given to UBC applicants. Students of universities outside of </w:t>
      </w:r>
      <w:smartTag w:uri="urn:schemas-microsoft-com:office:smarttags" w:element="place">
        <w:smartTag w:uri="urn:schemas-microsoft-com:office:smarttags" w:element="country-region">
          <w:r w:rsidRPr="00006225">
            <w:rPr>
              <w:rFonts w:ascii="Garamond" w:hAnsi="Garamond"/>
              <w:szCs w:val="24"/>
            </w:rPr>
            <w:t>Canada</w:t>
          </w:r>
        </w:smartTag>
      </w:smartTag>
      <w:r w:rsidRPr="00006225">
        <w:rPr>
          <w:rFonts w:ascii="Garamond" w:hAnsi="Garamond"/>
          <w:szCs w:val="24"/>
        </w:rPr>
        <w:t xml:space="preserve"> are not eligible.</w:t>
      </w:r>
    </w:p>
    <w:p w:rsidR="00BD7E7D" w:rsidRPr="00006225" w:rsidRDefault="00BD7E7D" w:rsidP="00A06346">
      <w:pPr>
        <w:ind w:left="360"/>
        <w:rPr>
          <w:rFonts w:ascii="Garamond" w:hAnsi="Garamond"/>
        </w:rPr>
      </w:pPr>
    </w:p>
    <w:p w:rsidR="00BD7E7D" w:rsidRPr="003D752E" w:rsidRDefault="00BD7E7D" w:rsidP="003D752E">
      <w:pPr>
        <w:pStyle w:val="1Numbers2"/>
        <w:numPr>
          <w:ilvl w:val="0"/>
          <w:numId w:val="1"/>
        </w:numPr>
        <w:jc w:val="left"/>
        <w:rPr>
          <w:rFonts w:ascii="Garamond" w:hAnsi="Garamond"/>
          <w:szCs w:val="24"/>
        </w:rPr>
      </w:pPr>
      <w:r w:rsidRPr="00006225">
        <w:rPr>
          <w:rFonts w:ascii="Garamond" w:hAnsi="Garamond"/>
          <w:szCs w:val="24"/>
        </w:rPr>
        <w:t xml:space="preserve">A copy of an up-to-date </w:t>
      </w:r>
      <w:r w:rsidRPr="003D752E">
        <w:rPr>
          <w:rFonts w:ascii="Garamond" w:hAnsi="Garamond"/>
          <w:b/>
          <w:szCs w:val="24"/>
          <w:u w:val="single"/>
        </w:rPr>
        <w:t>official</w:t>
      </w:r>
      <w:r>
        <w:rPr>
          <w:rFonts w:ascii="Garamond" w:hAnsi="Garamond"/>
          <w:szCs w:val="24"/>
        </w:rPr>
        <w:t xml:space="preserve"> </w:t>
      </w:r>
      <w:r w:rsidRPr="00006225">
        <w:rPr>
          <w:rFonts w:ascii="Garamond" w:hAnsi="Garamond"/>
          <w:szCs w:val="24"/>
        </w:rPr>
        <w:t xml:space="preserve">transcript of the student’s academic record for the past </w:t>
      </w:r>
      <w:r w:rsidRPr="00006225">
        <w:rPr>
          <w:rFonts w:ascii="Garamond" w:hAnsi="Garamond"/>
          <w:b/>
          <w:szCs w:val="24"/>
          <w:u w:val="single"/>
        </w:rPr>
        <w:t>two</w:t>
      </w:r>
      <w:r w:rsidRPr="00006225">
        <w:rPr>
          <w:rFonts w:ascii="Garamond" w:hAnsi="Garamond"/>
          <w:szCs w:val="24"/>
        </w:rPr>
        <w:t xml:space="preserve"> years must b</w:t>
      </w:r>
      <w:r>
        <w:rPr>
          <w:rFonts w:ascii="Garamond" w:hAnsi="Garamond"/>
          <w:szCs w:val="24"/>
        </w:rPr>
        <w:t xml:space="preserve">e received by </w:t>
      </w:r>
      <w:r w:rsidR="00FD0E46">
        <w:rPr>
          <w:rFonts w:ascii="Garamond" w:hAnsi="Garamond"/>
          <w:szCs w:val="24"/>
        </w:rPr>
        <w:t xml:space="preserve">Heather Cheadle </w:t>
      </w:r>
      <w:r>
        <w:rPr>
          <w:rFonts w:ascii="Garamond" w:hAnsi="Garamond"/>
          <w:szCs w:val="24"/>
        </w:rPr>
        <w:t xml:space="preserve">before the application deadline. Photocopies of report cards or printouts from the UBC Student Service Centre are not official transcripts. </w:t>
      </w:r>
      <w:r w:rsidRPr="003D752E">
        <w:rPr>
          <w:rFonts w:ascii="Garamond" w:hAnsi="Garamond"/>
          <w:szCs w:val="24"/>
        </w:rPr>
        <w:t>Undergraduates who have only completed one year of post-secondary education need only submit their transcript from their first post-secondary year.  Do not include letters of reference or curriculum vitae.  However, if the applicant has published or has had other non-curricular medical or research experiences, a list of either (not exceeding a single page) may be appended to the transcript.</w:t>
      </w:r>
    </w:p>
    <w:p w:rsidR="00BD7E7D" w:rsidRDefault="00BD7E7D" w:rsidP="00006225">
      <w:pPr>
        <w:pStyle w:val="ListParagraph"/>
        <w:rPr>
          <w:rFonts w:ascii="Garamond" w:hAnsi="Garamond"/>
        </w:rPr>
      </w:pPr>
    </w:p>
    <w:p w:rsidR="00BD7E7D" w:rsidRDefault="00BD7E7D" w:rsidP="00A06346">
      <w:pPr>
        <w:pStyle w:val="1Numbers2"/>
        <w:numPr>
          <w:ilvl w:val="0"/>
          <w:numId w:val="1"/>
        </w:numPr>
        <w:jc w:val="left"/>
        <w:rPr>
          <w:rFonts w:ascii="Garamond" w:hAnsi="Garamond"/>
          <w:szCs w:val="24"/>
        </w:rPr>
      </w:pPr>
      <w:r>
        <w:rPr>
          <w:rFonts w:ascii="Garamond" w:hAnsi="Garamond"/>
          <w:szCs w:val="24"/>
        </w:rPr>
        <w:t>A description of the research proposal is required from the prospective supervisor. Please ensure that your supervisor is aware that the proposal should have literature references and that hand-written applications will be rejected. Proposals that do not have a clear rational design or a well</w:t>
      </w:r>
      <w:r w:rsidR="0046258F">
        <w:rPr>
          <w:rFonts w:ascii="Garamond" w:hAnsi="Garamond"/>
          <w:szCs w:val="24"/>
        </w:rPr>
        <w:t>-</w:t>
      </w:r>
      <w:r>
        <w:rPr>
          <w:rFonts w:ascii="Garamond" w:hAnsi="Garamond"/>
          <w:szCs w:val="24"/>
        </w:rPr>
        <w:t xml:space="preserve"> defined role for the student will be rejected, even if the applicant is outstanding.</w:t>
      </w:r>
    </w:p>
    <w:p w:rsidR="00BD7E7D" w:rsidRDefault="00BD7E7D" w:rsidP="00DB7FBD">
      <w:pPr>
        <w:pStyle w:val="1Numbers2"/>
        <w:ind w:left="0" w:firstLine="0"/>
        <w:jc w:val="left"/>
        <w:rPr>
          <w:rFonts w:ascii="Garamond" w:hAnsi="Garamond"/>
          <w:szCs w:val="24"/>
        </w:rPr>
      </w:pPr>
    </w:p>
    <w:p w:rsidR="00BD7E7D" w:rsidRDefault="00BD7E7D" w:rsidP="0092621C">
      <w:pPr>
        <w:pStyle w:val="1Numbers2"/>
        <w:numPr>
          <w:ilvl w:val="0"/>
          <w:numId w:val="1"/>
        </w:numPr>
        <w:jc w:val="left"/>
        <w:rPr>
          <w:rFonts w:ascii="Garamond" w:hAnsi="Garamond"/>
          <w:szCs w:val="24"/>
        </w:rPr>
      </w:pPr>
      <w:r w:rsidRPr="00DB7FBD">
        <w:rPr>
          <w:rFonts w:ascii="Garamond" w:hAnsi="Garamond"/>
        </w:rPr>
        <w:t xml:space="preserve">Development of communication skills is a critical component of this program. As such, each student is expected to summarize the summer fellowship experience in the form of a poster that is to be </w:t>
      </w:r>
      <w:r w:rsidR="0092621C">
        <w:rPr>
          <w:rFonts w:ascii="Garamond" w:hAnsi="Garamond"/>
        </w:rPr>
        <w:t>prepared</w:t>
      </w:r>
      <w:r w:rsidRPr="00DB7FBD">
        <w:rPr>
          <w:rFonts w:ascii="Garamond" w:hAnsi="Garamond"/>
        </w:rPr>
        <w:t xml:space="preserve"> by the end of A</w:t>
      </w:r>
      <w:r>
        <w:rPr>
          <w:rFonts w:ascii="Garamond" w:hAnsi="Garamond"/>
        </w:rPr>
        <w:t>ugust 201</w:t>
      </w:r>
      <w:r w:rsidR="00AA0929">
        <w:rPr>
          <w:rFonts w:ascii="Garamond" w:hAnsi="Garamond"/>
        </w:rPr>
        <w:t>9</w:t>
      </w:r>
      <w:r w:rsidRPr="00DB7FBD">
        <w:rPr>
          <w:rFonts w:ascii="Garamond" w:hAnsi="Garamond"/>
        </w:rPr>
        <w:t xml:space="preserve"> and that will be shown at Pathology Day 20</w:t>
      </w:r>
      <w:r w:rsidR="00AA0929">
        <w:rPr>
          <w:rFonts w:ascii="Garamond" w:hAnsi="Garamond"/>
        </w:rPr>
        <w:t>20</w:t>
      </w:r>
      <w:r w:rsidRPr="00DB7FBD">
        <w:rPr>
          <w:rFonts w:ascii="Garamond" w:hAnsi="Garamond"/>
        </w:rPr>
        <w:t xml:space="preserve">. </w:t>
      </w:r>
      <w:r>
        <w:rPr>
          <w:rFonts w:ascii="Garamond" w:hAnsi="Garamond"/>
        </w:rPr>
        <w:t>The student is also required to submit an abstract to be included in the Pathology Day 20</w:t>
      </w:r>
      <w:r w:rsidR="00AA0929">
        <w:rPr>
          <w:rFonts w:ascii="Garamond" w:hAnsi="Garamond"/>
        </w:rPr>
        <w:t>20</w:t>
      </w:r>
      <w:r>
        <w:rPr>
          <w:rFonts w:ascii="Garamond" w:hAnsi="Garamond"/>
        </w:rPr>
        <w:t xml:space="preserve"> abstract book</w:t>
      </w:r>
      <w:r w:rsidR="0092621C">
        <w:rPr>
          <w:rFonts w:ascii="Garamond" w:hAnsi="Garamond"/>
        </w:rPr>
        <w:t xml:space="preserve"> via the event portal. </w:t>
      </w:r>
      <w:r w:rsidR="0092621C" w:rsidRPr="0092621C">
        <w:rPr>
          <w:rFonts w:ascii="Garamond" w:hAnsi="Garamond"/>
        </w:rPr>
        <w:t>The announcement for the opening of the event portal for submission of poster abstracts will be circulated in April 20</w:t>
      </w:r>
      <w:r w:rsidR="00AA0929">
        <w:rPr>
          <w:rFonts w:ascii="Garamond" w:hAnsi="Garamond"/>
        </w:rPr>
        <w:t>20</w:t>
      </w:r>
      <w:r w:rsidR="0092621C" w:rsidRPr="0092621C">
        <w:rPr>
          <w:rFonts w:ascii="Garamond" w:hAnsi="Garamond"/>
        </w:rPr>
        <w:t>.</w:t>
      </w:r>
      <w:r w:rsidR="0092621C">
        <w:t xml:space="preserve"> </w:t>
      </w:r>
      <w:r>
        <w:rPr>
          <w:rFonts w:ascii="Garamond" w:hAnsi="Garamond"/>
        </w:rPr>
        <w:t>It is the responsibility of the supervisor to forward the Departmen</w:t>
      </w:r>
      <w:r>
        <w:rPr>
          <w:rFonts w:ascii="Garamond" w:hAnsi="Garamond"/>
          <w:szCs w:val="24"/>
        </w:rPr>
        <w:t xml:space="preserve">t’s </w:t>
      </w:r>
      <w:r>
        <w:rPr>
          <w:rFonts w:ascii="Garamond" w:hAnsi="Garamond"/>
        </w:rPr>
        <w:t xml:space="preserve">request for Pathology Day abstracts to the student so they can fulfill this obligation. </w:t>
      </w:r>
      <w:r w:rsidRPr="00DB7FBD">
        <w:rPr>
          <w:rFonts w:ascii="Garamond" w:hAnsi="Garamond"/>
        </w:rPr>
        <w:t>Where possible, students are asked to attend Pathology Day to present the poster in person. The UBC Department will cover costs related to poster preparation.</w:t>
      </w:r>
      <w:r>
        <w:rPr>
          <w:rFonts w:ascii="Garamond" w:hAnsi="Garamond"/>
        </w:rPr>
        <w:t xml:space="preserve"> </w:t>
      </w:r>
      <w:r w:rsidRPr="00DB7FBD">
        <w:rPr>
          <w:rFonts w:ascii="Garamond" w:hAnsi="Garamond"/>
        </w:rPr>
        <w:t>It is the responsibility of supervisors t</w:t>
      </w:r>
      <w:r>
        <w:rPr>
          <w:rFonts w:ascii="Garamond" w:hAnsi="Garamond"/>
        </w:rPr>
        <w:t>o ensure that students meet the</w:t>
      </w:r>
      <w:r w:rsidRPr="00DB7FBD">
        <w:rPr>
          <w:rFonts w:ascii="Garamond" w:hAnsi="Garamond"/>
        </w:rPr>
        <w:t xml:space="preserve"> expectation</w:t>
      </w:r>
      <w:r>
        <w:rPr>
          <w:rFonts w:ascii="Garamond" w:hAnsi="Garamond"/>
        </w:rPr>
        <w:t>s described above.</w:t>
      </w:r>
    </w:p>
    <w:p w:rsidR="00BD7E7D" w:rsidRPr="00006225" w:rsidRDefault="00BD7E7D" w:rsidP="00A06346">
      <w:pPr>
        <w:ind w:left="360"/>
        <w:rPr>
          <w:rFonts w:ascii="Garamond" w:hAnsi="Garamond"/>
        </w:rPr>
      </w:pPr>
    </w:p>
    <w:p w:rsidR="00BD7E7D" w:rsidRDefault="00BD7E7D" w:rsidP="00A556C4">
      <w:pPr>
        <w:pStyle w:val="1Numbers2"/>
        <w:numPr>
          <w:ilvl w:val="0"/>
          <w:numId w:val="1"/>
        </w:numPr>
        <w:jc w:val="left"/>
        <w:rPr>
          <w:rFonts w:ascii="Garamond" w:hAnsi="Garamond" w:cs="Calibri"/>
        </w:rPr>
      </w:pPr>
      <w:r>
        <w:rPr>
          <w:rFonts w:ascii="Garamond" w:hAnsi="Garamond" w:cs="Calibri"/>
          <w:szCs w:val="24"/>
        </w:rPr>
        <w:t>With the exception of the official transcripts, which must sent by mail, s</w:t>
      </w:r>
      <w:r w:rsidRPr="00006225">
        <w:rPr>
          <w:rFonts w:ascii="Garamond" w:hAnsi="Garamond" w:cs="Calibri"/>
          <w:szCs w:val="24"/>
        </w:rPr>
        <w:t xml:space="preserve">tudents must submit their application </w:t>
      </w:r>
      <w:r>
        <w:rPr>
          <w:rFonts w:ascii="Garamond" w:hAnsi="Garamond" w:cs="Calibri"/>
          <w:szCs w:val="24"/>
        </w:rPr>
        <w:t xml:space="preserve">(including the prospective supervisor’s forms) </w:t>
      </w:r>
      <w:r w:rsidRPr="003D752E">
        <w:rPr>
          <w:rFonts w:ascii="Garamond" w:hAnsi="Garamond" w:cs="Calibri"/>
          <w:b/>
          <w:szCs w:val="24"/>
          <w:u w:val="single"/>
        </w:rPr>
        <w:t>electronically</w:t>
      </w:r>
      <w:r w:rsidRPr="00006225">
        <w:rPr>
          <w:rFonts w:ascii="Garamond" w:hAnsi="Garamond" w:cs="Calibri"/>
          <w:szCs w:val="24"/>
        </w:rPr>
        <w:t xml:space="preserve"> by email to </w:t>
      </w:r>
      <w:r w:rsidR="00FD0E46">
        <w:rPr>
          <w:rFonts w:ascii="Garamond" w:hAnsi="Garamond" w:cs="Calibri"/>
          <w:szCs w:val="24"/>
        </w:rPr>
        <w:t>Heather Cheadle</w:t>
      </w:r>
      <w:r w:rsidRPr="00006225">
        <w:rPr>
          <w:rFonts w:ascii="Garamond" w:hAnsi="Garamond" w:cs="Calibri"/>
          <w:szCs w:val="24"/>
        </w:rPr>
        <w:t xml:space="preserve">. Do not try to email a document larger than 2 MB. </w:t>
      </w:r>
      <w:r>
        <w:rPr>
          <w:rFonts w:ascii="Garamond" w:hAnsi="Garamond" w:cs="Calibri"/>
          <w:szCs w:val="24"/>
        </w:rPr>
        <w:t>The application document</w:t>
      </w:r>
      <w:r w:rsidRPr="00006225">
        <w:rPr>
          <w:rFonts w:ascii="Garamond" w:hAnsi="Garamond" w:cs="Calibri"/>
          <w:szCs w:val="24"/>
        </w:rPr>
        <w:t xml:space="preserve"> should be </w:t>
      </w:r>
      <w:r>
        <w:rPr>
          <w:rFonts w:ascii="Garamond" w:hAnsi="Garamond" w:cs="Calibri"/>
          <w:szCs w:val="24"/>
        </w:rPr>
        <w:t xml:space="preserve">submitted </w:t>
      </w:r>
      <w:r w:rsidRPr="00006225">
        <w:rPr>
          <w:rFonts w:ascii="Garamond" w:hAnsi="Garamond" w:cs="Calibri"/>
          <w:szCs w:val="24"/>
        </w:rPr>
        <w:t>in PDF format and</w:t>
      </w:r>
      <w:r>
        <w:rPr>
          <w:rFonts w:ascii="Garamond" w:hAnsi="Garamond" w:cs="Calibri"/>
          <w:szCs w:val="24"/>
        </w:rPr>
        <w:t xml:space="preserve"> if there are multiple files they must be</w:t>
      </w:r>
      <w:r w:rsidRPr="00006225">
        <w:rPr>
          <w:rFonts w:ascii="Garamond" w:hAnsi="Garamond" w:cs="Calibri"/>
          <w:szCs w:val="24"/>
        </w:rPr>
        <w:t xml:space="preserve"> combined into a </w:t>
      </w:r>
      <w:r w:rsidRPr="00006225">
        <w:rPr>
          <w:rFonts w:ascii="Garamond" w:hAnsi="Garamond" w:cs="Calibri"/>
          <w:b/>
          <w:szCs w:val="24"/>
          <w:u w:val="single"/>
        </w:rPr>
        <w:t>single</w:t>
      </w:r>
      <w:r w:rsidRPr="00006225">
        <w:rPr>
          <w:rFonts w:ascii="Garamond" w:hAnsi="Garamond" w:cs="Calibri"/>
          <w:szCs w:val="24"/>
        </w:rPr>
        <w:t xml:space="preserve"> </w:t>
      </w:r>
      <w:r>
        <w:rPr>
          <w:rFonts w:ascii="Garamond" w:hAnsi="Garamond" w:cs="Calibri"/>
          <w:szCs w:val="24"/>
        </w:rPr>
        <w:t xml:space="preserve">PDF or </w:t>
      </w:r>
      <w:r w:rsidRPr="00006225">
        <w:rPr>
          <w:rFonts w:ascii="Garamond" w:hAnsi="Garamond" w:cs="Calibri"/>
          <w:szCs w:val="24"/>
        </w:rPr>
        <w:t>zip file. The file should be named according to the applicant name as follows: Surname_GivenN</w:t>
      </w:r>
      <w:r>
        <w:rPr>
          <w:rFonts w:ascii="Garamond" w:hAnsi="Garamond" w:cs="Calibri"/>
          <w:szCs w:val="24"/>
        </w:rPr>
        <w:t>ame.pdf or Surname_GivenName.zip</w:t>
      </w:r>
      <w:r w:rsidRPr="00006225">
        <w:rPr>
          <w:rFonts w:ascii="Garamond" w:hAnsi="Garamond" w:cs="Calibri"/>
          <w:szCs w:val="24"/>
        </w:rPr>
        <w:t xml:space="preserve">. Software required to produce PDFs can be downloaded and installed free of charge from </w:t>
      </w:r>
      <w:r>
        <w:rPr>
          <w:rFonts w:ascii="Garamond" w:hAnsi="Garamond" w:cs="Calibri"/>
        </w:rPr>
        <w:t>www.pdfforge.org</w:t>
      </w:r>
      <w:r w:rsidRPr="00006225">
        <w:rPr>
          <w:rFonts w:ascii="Garamond" w:hAnsi="Garamond" w:cs="Calibri"/>
        </w:rPr>
        <w:t xml:space="preserve"> and software required to produce zip files can be downloaded and installed free of charge from </w:t>
      </w:r>
      <w:r>
        <w:rPr>
          <w:rFonts w:ascii="Garamond" w:hAnsi="Garamond" w:cs="Calibri"/>
        </w:rPr>
        <w:t>www.7-zip.org</w:t>
      </w:r>
      <w:r w:rsidRPr="00006225">
        <w:rPr>
          <w:rFonts w:ascii="Garamond" w:hAnsi="Garamond" w:cs="Calibri"/>
        </w:rPr>
        <w:t xml:space="preserve">. Open Office and </w:t>
      </w:r>
      <w:proofErr w:type="spellStart"/>
      <w:r w:rsidRPr="00006225">
        <w:rPr>
          <w:rFonts w:ascii="Garamond" w:hAnsi="Garamond" w:cs="Calibri"/>
        </w:rPr>
        <w:t>Libre</w:t>
      </w:r>
      <w:proofErr w:type="spellEnd"/>
      <w:r w:rsidRPr="00006225">
        <w:rPr>
          <w:rFonts w:ascii="Garamond" w:hAnsi="Garamond" w:cs="Calibri"/>
        </w:rPr>
        <w:t xml:space="preserve"> Office can also be used save documents in PDF format.</w:t>
      </w:r>
    </w:p>
    <w:p w:rsidR="00BD7E7D" w:rsidRPr="00006225" w:rsidRDefault="00BD7E7D" w:rsidP="00C50E74">
      <w:pPr>
        <w:ind w:left="360"/>
        <w:rPr>
          <w:rFonts w:ascii="Garamond" w:hAnsi="Garamond"/>
        </w:rPr>
      </w:pPr>
    </w:p>
    <w:p w:rsidR="00BD7E7D" w:rsidRPr="00006225" w:rsidRDefault="00BD7E7D" w:rsidP="00C50E74">
      <w:pPr>
        <w:pStyle w:val="1Numbers2"/>
        <w:numPr>
          <w:ilvl w:val="0"/>
          <w:numId w:val="1"/>
        </w:numPr>
        <w:jc w:val="left"/>
        <w:rPr>
          <w:rFonts w:ascii="Garamond" w:hAnsi="Garamond"/>
          <w:szCs w:val="24"/>
        </w:rPr>
      </w:pPr>
      <w:r w:rsidRPr="00006225">
        <w:rPr>
          <w:rFonts w:ascii="Garamond" w:hAnsi="Garamond"/>
          <w:b/>
          <w:szCs w:val="24"/>
        </w:rPr>
        <w:t xml:space="preserve">DEADLINE DATE: Friday, March </w:t>
      </w:r>
      <w:r w:rsidR="00AA0929">
        <w:rPr>
          <w:rFonts w:ascii="Garamond" w:hAnsi="Garamond"/>
          <w:b/>
          <w:szCs w:val="24"/>
        </w:rPr>
        <w:t>8</w:t>
      </w:r>
      <w:r w:rsidR="00823AF3">
        <w:rPr>
          <w:rFonts w:ascii="Garamond" w:hAnsi="Garamond"/>
          <w:b/>
          <w:szCs w:val="24"/>
        </w:rPr>
        <w:t>th</w:t>
      </w:r>
      <w:r w:rsidRPr="00006225">
        <w:rPr>
          <w:rFonts w:ascii="Garamond" w:hAnsi="Garamond"/>
          <w:b/>
          <w:szCs w:val="24"/>
        </w:rPr>
        <w:t>, 201</w:t>
      </w:r>
      <w:r w:rsidR="00AA0929">
        <w:rPr>
          <w:rFonts w:ascii="Garamond" w:hAnsi="Garamond"/>
          <w:b/>
          <w:szCs w:val="24"/>
        </w:rPr>
        <w:t>9</w:t>
      </w:r>
      <w:r>
        <w:rPr>
          <w:rFonts w:ascii="Garamond" w:hAnsi="Garamond"/>
          <w:b/>
          <w:szCs w:val="24"/>
        </w:rPr>
        <w:t>.</w:t>
      </w:r>
    </w:p>
    <w:p w:rsidR="00BD7E7D" w:rsidRPr="00006225" w:rsidRDefault="00BD7E7D" w:rsidP="00C50E74">
      <w:pPr>
        <w:pStyle w:val="ListParagraph"/>
        <w:rPr>
          <w:rFonts w:ascii="Garamond" w:hAnsi="Garamond"/>
        </w:rPr>
      </w:pPr>
    </w:p>
    <w:p w:rsidR="00BD7E7D" w:rsidRPr="00006225" w:rsidRDefault="00BD7E7D" w:rsidP="00C50E74">
      <w:pPr>
        <w:ind w:firstLine="360"/>
        <w:rPr>
          <w:rFonts w:ascii="Garamond" w:hAnsi="Garamond"/>
        </w:rPr>
      </w:pPr>
      <w:r w:rsidRPr="00006225">
        <w:rPr>
          <w:rFonts w:ascii="Garamond" w:hAnsi="Garamond"/>
        </w:rPr>
        <w:t>Applications cannot be accepted after this date.</w:t>
      </w:r>
    </w:p>
    <w:p w:rsidR="00BD7E7D" w:rsidRPr="00006225" w:rsidRDefault="00BD7E7D" w:rsidP="00C50E74">
      <w:pPr>
        <w:pStyle w:val="1Numbers2"/>
        <w:jc w:val="left"/>
        <w:rPr>
          <w:rFonts w:ascii="Garamond" w:hAnsi="Garamond" w:cs="Calibri"/>
        </w:rPr>
      </w:pPr>
    </w:p>
    <w:p w:rsidR="00BD7E7D" w:rsidRPr="00006225" w:rsidRDefault="00BD7E7D" w:rsidP="00A556C4">
      <w:pPr>
        <w:pStyle w:val="1Numbers2"/>
        <w:ind w:left="360" w:firstLine="0"/>
        <w:jc w:val="left"/>
        <w:rPr>
          <w:rFonts w:ascii="Garamond" w:hAnsi="Garamond"/>
        </w:rPr>
      </w:pPr>
    </w:p>
    <w:p w:rsidR="00BD7E7D" w:rsidRPr="00006225" w:rsidRDefault="00FD0E46" w:rsidP="0079159E">
      <w:pPr>
        <w:ind w:left="720"/>
        <w:rPr>
          <w:rFonts w:ascii="Garamond" w:hAnsi="Garamond" w:cs="Arial"/>
        </w:rPr>
      </w:pPr>
      <w:r>
        <w:rPr>
          <w:rFonts w:ascii="Garamond" w:hAnsi="Garamond" w:cs="Arial"/>
        </w:rPr>
        <w:t>Heather Cheadle</w:t>
      </w:r>
    </w:p>
    <w:p w:rsidR="00BD7E7D" w:rsidRPr="00006225" w:rsidRDefault="00FD0E46" w:rsidP="0079159E">
      <w:pPr>
        <w:ind w:left="720"/>
        <w:rPr>
          <w:rFonts w:ascii="Garamond" w:hAnsi="Garamond" w:cs="Arial"/>
        </w:rPr>
      </w:pPr>
      <w:r>
        <w:rPr>
          <w:rFonts w:ascii="Garamond" w:hAnsi="Garamond" w:cs="Arial"/>
        </w:rPr>
        <w:t>heather.cheadle</w:t>
      </w:r>
      <w:r w:rsidR="00BD7E7D" w:rsidRPr="00006225">
        <w:rPr>
          <w:rFonts w:ascii="Garamond" w:hAnsi="Garamond" w:cs="Arial"/>
        </w:rPr>
        <w:t>@pathology.ubc.ca</w:t>
      </w:r>
    </w:p>
    <w:p w:rsidR="00BD7E7D" w:rsidRPr="00006225" w:rsidRDefault="00BD7E7D" w:rsidP="0079159E">
      <w:pPr>
        <w:ind w:left="720"/>
        <w:rPr>
          <w:rFonts w:ascii="Garamond" w:hAnsi="Garamond" w:cs="Arial"/>
        </w:rPr>
      </w:pPr>
      <w:r>
        <w:rPr>
          <w:rFonts w:ascii="Garamond" w:hAnsi="Garamond" w:cs="Arial"/>
        </w:rPr>
        <w:t xml:space="preserve">Graduate </w:t>
      </w:r>
      <w:r w:rsidR="00311A03">
        <w:rPr>
          <w:rFonts w:ascii="Garamond" w:hAnsi="Garamond" w:cs="Arial"/>
        </w:rPr>
        <w:t>Program Coordinator</w:t>
      </w:r>
      <w:r w:rsidRPr="00006225">
        <w:rPr>
          <w:rFonts w:ascii="Garamond" w:hAnsi="Garamond" w:cs="Arial"/>
        </w:rPr>
        <w:t xml:space="preserve"> – Graduate Studies</w:t>
      </w:r>
    </w:p>
    <w:p w:rsidR="00BD7E7D" w:rsidRPr="00006225" w:rsidRDefault="00BD7E7D" w:rsidP="0079159E">
      <w:pPr>
        <w:ind w:left="709"/>
        <w:rPr>
          <w:rFonts w:ascii="Garamond" w:hAnsi="Garamond" w:cs="Arial"/>
        </w:rPr>
      </w:pPr>
      <w:r w:rsidRPr="00006225">
        <w:rPr>
          <w:rFonts w:ascii="Garamond" w:hAnsi="Garamond" w:cs="Arial"/>
        </w:rPr>
        <w:t xml:space="preserve">UBC </w:t>
      </w:r>
      <w:r w:rsidR="00823AF3">
        <w:rPr>
          <w:rFonts w:ascii="Garamond" w:hAnsi="Garamond" w:cs="Arial"/>
        </w:rPr>
        <w:t>Department of Pathology &amp; Laboratory Medicine</w:t>
      </w:r>
    </w:p>
    <w:p w:rsidR="00BD7E7D" w:rsidRPr="00006225" w:rsidRDefault="00823AF3" w:rsidP="0079159E">
      <w:pPr>
        <w:ind w:left="709"/>
        <w:rPr>
          <w:rFonts w:ascii="Garamond" w:hAnsi="Garamond" w:cs="Arial"/>
        </w:rPr>
      </w:pPr>
      <w:r>
        <w:rPr>
          <w:rFonts w:ascii="Garamond" w:hAnsi="Garamond" w:cs="Arial"/>
        </w:rPr>
        <w:t xml:space="preserve">UBC Hospital, </w:t>
      </w:r>
      <w:proofErr w:type="spellStart"/>
      <w:r>
        <w:rPr>
          <w:rFonts w:ascii="Garamond" w:hAnsi="Garamond" w:cs="Arial"/>
        </w:rPr>
        <w:t>Koerner</w:t>
      </w:r>
      <w:proofErr w:type="spellEnd"/>
      <w:r>
        <w:rPr>
          <w:rFonts w:ascii="Garamond" w:hAnsi="Garamond" w:cs="Arial"/>
        </w:rPr>
        <w:t xml:space="preserve"> Pavilion</w:t>
      </w:r>
    </w:p>
    <w:p w:rsidR="00BD7E7D" w:rsidRPr="00006225" w:rsidRDefault="00823AF3" w:rsidP="0079159E">
      <w:pPr>
        <w:ind w:left="709"/>
        <w:rPr>
          <w:rFonts w:ascii="Garamond" w:hAnsi="Garamond" w:cs="Arial"/>
        </w:rPr>
      </w:pPr>
      <w:r>
        <w:rPr>
          <w:rFonts w:ascii="Garamond" w:hAnsi="Garamond" w:cs="Arial"/>
        </w:rPr>
        <w:t xml:space="preserve">#G227 2211 </w:t>
      </w:r>
      <w:proofErr w:type="spellStart"/>
      <w:r>
        <w:rPr>
          <w:rFonts w:ascii="Garamond" w:hAnsi="Garamond" w:cs="Arial"/>
        </w:rPr>
        <w:t>Wesbrook</w:t>
      </w:r>
      <w:proofErr w:type="spellEnd"/>
      <w:r>
        <w:rPr>
          <w:rFonts w:ascii="Garamond" w:hAnsi="Garamond" w:cs="Arial"/>
        </w:rPr>
        <w:t xml:space="preserve"> Mall</w:t>
      </w:r>
    </w:p>
    <w:p w:rsidR="00BD7E7D" w:rsidRPr="00006225" w:rsidRDefault="00BD7E7D" w:rsidP="0079159E">
      <w:pPr>
        <w:ind w:left="709"/>
        <w:rPr>
          <w:rFonts w:ascii="Garamond" w:hAnsi="Garamond" w:cs="Arial"/>
        </w:rPr>
      </w:pPr>
      <w:r w:rsidRPr="00006225">
        <w:rPr>
          <w:rFonts w:ascii="Garamond" w:hAnsi="Garamond" w:cs="Arial"/>
        </w:rPr>
        <w:t xml:space="preserve">Vancouver, BC, Canada </w:t>
      </w:r>
      <w:r w:rsidR="00823AF3">
        <w:rPr>
          <w:rFonts w:ascii="Garamond" w:hAnsi="Garamond" w:cs="Arial"/>
        </w:rPr>
        <w:t>V6T 2B5</w:t>
      </w:r>
    </w:p>
    <w:p w:rsidR="00BD7E7D" w:rsidRPr="00006225" w:rsidRDefault="00BD7E7D" w:rsidP="00A06346">
      <w:pPr>
        <w:ind w:left="360"/>
        <w:rPr>
          <w:rFonts w:ascii="Garamond" w:hAnsi="Garamond"/>
        </w:rPr>
      </w:pPr>
    </w:p>
    <w:p w:rsidR="00BD7E7D" w:rsidRPr="00006225" w:rsidRDefault="00BD7E7D" w:rsidP="00A06346">
      <w:pPr>
        <w:ind w:left="360" w:hanging="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tabs>
          <w:tab w:val="left" w:pos="720"/>
          <w:tab w:val="left" w:pos="1440"/>
          <w:tab w:val="left" w:pos="2160"/>
          <w:tab w:val="left" w:pos="2880"/>
          <w:tab w:val="left" w:pos="3600"/>
          <w:tab w:val="left" w:pos="4320"/>
          <w:tab w:val="left" w:pos="5040"/>
          <w:tab w:val="left" w:pos="5760"/>
        </w:tabs>
        <w:ind w:left="360"/>
        <w:rPr>
          <w:rFonts w:ascii="Garamond" w:hAnsi="Garamond"/>
        </w:rPr>
      </w:pPr>
      <w:r w:rsidRPr="00006225">
        <w:rPr>
          <w:rFonts w:ascii="Garamond" w:hAnsi="Garamond"/>
        </w:rPr>
        <w:t>____</w:t>
      </w:r>
      <w:r>
        <w:rPr>
          <w:rFonts w:ascii="Garamond" w:hAnsi="Garamond"/>
        </w:rPr>
        <w:t>_____________________________</w:t>
      </w:r>
      <w:r>
        <w:rPr>
          <w:rFonts w:ascii="Garamond" w:hAnsi="Garamond"/>
        </w:rPr>
        <w:tab/>
      </w:r>
      <w:r w:rsidRPr="00006225">
        <w:rPr>
          <w:rFonts w:ascii="Garamond" w:hAnsi="Garamond"/>
        </w:rPr>
        <w:t>_________________________________</w:t>
      </w:r>
    </w:p>
    <w:p w:rsidR="00BD7E7D" w:rsidRPr="00006225"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r w:rsidRPr="00006225">
        <w:rPr>
          <w:rFonts w:ascii="Garamond" w:hAnsi="Garamond"/>
          <w:b/>
        </w:rPr>
        <w:t>Student’s Signature</w:t>
      </w:r>
      <w:r w:rsidRPr="00006225">
        <w:rPr>
          <w:rFonts w:ascii="Garamond" w:hAnsi="Garamond"/>
          <w:b/>
        </w:rPr>
        <w:tab/>
        <w:t>Student Signature</w:t>
      </w:r>
      <w:r>
        <w:rPr>
          <w:rFonts w:ascii="Garamond" w:hAnsi="Garamond"/>
          <w:b/>
        </w:rPr>
        <w:tab/>
      </w:r>
      <w:r>
        <w:rPr>
          <w:rFonts w:ascii="Garamond" w:hAnsi="Garamond"/>
          <w:b/>
        </w:rPr>
        <w:tab/>
      </w:r>
      <w:r>
        <w:rPr>
          <w:rFonts w:ascii="Garamond" w:hAnsi="Garamond"/>
          <w:b/>
        </w:rPr>
        <w:tab/>
      </w:r>
      <w:r>
        <w:rPr>
          <w:rFonts w:ascii="Garamond" w:hAnsi="Garamond"/>
          <w:b/>
        </w:rPr>
        <w:tab/>
      </w:r>
      <w:r w:rsidRPr="00006225">
        <w:rPr>
          <w:rFonts w:ascii="Garamond" w:hAnsi="Garamond"/>
          <w:b/>
        </w:rPr>
        <w:t>Date</w:t>
      </w:r>
    </w:p>
    <w:p w:rsidR="00BD7E7D" w:rsidRPr="00006225" w:rsidRDefault="00BD7E7D" w:rsidP="00A06346">
      <w:pPr>
        <w:ind w:left="360"/>
        <w:rPr>
          <w:rFonts w:ascii="Garamond" w:hAnsi="Garamond"/>
        </w:rPr>
      </w:pPr>
    </w:p>
    <w:p w:rsidR="00BD7E7D" w:rsidRPr="00A06346" w:rsidRDefault="00BD7E7D" w:rsidP="00A06346">
      <w:pPr>
        <w:ind w:left="360"/>
        <w:rPr>
          <w:rFonts w:ascii="Calibri" w:hAnsi="Calibri"/>
        </w:rPr>
      </w:pPr>
    </w:p>
    <w:p w:rsidR="00BD7E7D" w:rsidRDefault="00BD7E7D">
      <w:pPr>
        <w:rPr>
          <w:rFonts w:ascii="Calibri" w:hAnsi="Calibri"/>
        </w:rPr>
      </w:pPr>
    </w:p>
    <w:p w:rsidR="00BD7E7D" w:rsidRPr="00A06346" w:rsidRDefault="00BD7E7D" w:rsidP="00006225">
      <w:pPr>
        <w:rPr>
          <w:rFonts w:ascii="Calibri" w:hAnsi="Calibri"/>
        </w:rPr>
      </w:pPr>
    </w:p>
    <w:p w:rsidR="00BD7E7D" w:rsidRPr="00A06346" w:rsidRDefault="00BD7E7D" w:rsidP="00A06346">
      <w:pPr>
        <w:ind w:left="360"/>
        <w:rPr>
          <w:rFonts w:ascii="Calibri" w:hAnsi="Calibri"/>
        </w:rPr>
      </w:pPr>
    </w:p>
    <w:p w:rsidR="00BD7E7D" w:rsidRPr="0026652C" w:rsidRDefault="00BD7E7D" w:rsidP="00A06346">
      <w:pPr>
        <w:pStyle w:val="Heading1"/>
        <w:ind w:left="360"/>
        <w:rPr>
          <w:rFonts w:ascii="Garamond" w:hAnsi="Garamond"/>
          <w:sz w:val="28"/>
          <w:szCs w:val="28"/>
        </w:rPr>
      </w:pPr>
      <w:r w:rsidRPr="0026652C">
        <w:rPr>
          <w:rFonts w:ascii="Garamond" w:hAnsi="Garamond"/>
          <w:sz w:val="28"/>
          <w:szCs w:val="28"/>
        </w:rPr>
        <w:t>SUPERVISOR INFORMATION FORM</w:t>
      </w:r>
    </w:p>
    <w:p w:rsidR="00BD7E7D" w:rsidRPr="0026652C" w:rsidRDefault="00BD7E7D" w:rsidP="00A06346">
      <w:pPr>
        <w:pStyle w:val="Heading1"/>
        <w:ind w:left="360"/>
        <w:rPr>
          <w:rFonts w:ascii="Garamond" w:hAnsi="Garamond"/>
          <w:sz w:val="28"/>
          <w:szCs w:val="28"/>
        </w:rPr>
      </w:pPr>
      <w:r w:rsidRPr="0026652C">
        <w:rPr>
          <w:rFonts w:ascii="Garamond" w:hAnsi="Garamond"/>
          <w:sz w:val="28"/>
          <w:szCs w:val="28"/>
        </w:rPr>
        <w:t>THIS PAGE TO BE COMPLETED BY SUPERVISOR</w:t>
      </w:r>
    </w:p>
    <w:p w:rsidR="00BD7E7D" w:rsidRPr="0026652C" w:rsidRDefault="00BD7E7D" w:rsidP="00A06346">
      <w:pPr>
        <w:ind w:left="360"/>
        <w:jc w:val="both"/>
        <w:rPr>
          <w:rFonts w:ascii="Garamond" w:hAnsi="Garamond"/>
          <w:b/>
          <w:sz w:val="28"/>
          <w:szCs w:val="28"/>
        </w:rPr>
      </w:pPr>
    </w:p>
    <w:p w:rsidR="00BD7E7D" w:rsidRPr="0026652C" w:rsidRDefault="00BD7E7D" w:rsidP="00A06346">
      <w:pPr>
        <w:ind w:left="360"/>
        <w:jc w:val="both"/>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r w:rsidRPr="0026652C">
        <w:rPr>
          <w:rFonts w:ascii="Garamond" w:hAnsi="Garamond"/>
          <w:b/>
        </w:rPr>
        <w:t>Supervisor’s Name:</w:t>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r w:rsidRPr="0026652C">
        <w:rPr>
          <w:rFonts w:ascii="Garamond" w:hAnsi="Garamond"/>
          <w:b/>
        </w:rPr>
        <w:t>Academic Rank:</w:t>
      </w:r>
    </w:p>
    <w:p w:rsidR="00BD7E7D" w:rsidRPr="0026652C" w:rsidRDefault="00BD7E7D" w:rsidP="00A06346">
      <w:pPr>
        <w:ind w:left="360"/>
        <w:rPr>
          <w:rFonts w:ascii="Garamond" w:hAnsi="Garamond"/>
          <w:b/>
        </w:rPr>
      </w:pPr>
    </w:p>
    <w:p w:rsidR="00BD7E7D" w:rsidRPr="0026652C" w:rsidRDefault="00BD7E7D" w:rsidP="00A06346">
      <w:pPr>
        <w:ind w:left="360"/>
        <w:rPr>
          <w:rFonts w:ascii="Garamond" w:hAnsi="Garamond"/>
          <w:b/>
        </w:rPr>
      </w:pPr>
      <w:r w:rsidRPr="0026652C">
        <w:rPr>
          <w:rFonts w:ascii="Garamond" w:hAnsi="Garamond"/>
          <w:b/>
        </w:rPr>
        <w:t>Department:</w:t>
      </w:r>
    </w:p>
    <w:p w:rsidR="00BD7E7D" w:rsidRPr="0026652C" w:rsidRDefault="00BD7E7D" w:rsidP="00A06346">
      <w:pPr>
        <w:ind w:left="360"/>
        <w:rPr>
          <w:rFonts w:ascii="Garamond" w:hAnsi="Garamond"/>
          <w:b/>
        </w:rPr>
      </w:pPr>
    </w:p>
    <w:p w:rsidR="00BD7E7D" w:rsidRPr="0026652C" w:rsidRDefault="00BD7E7D" w:rsidP="00A06346">
      <w:pPr>
        <w:ind w:left="360"/>
        <w:rPr>
          <w:rFonts w:ascii="Garamond" w:hAnsi="Garamond"/>
          <w:b/>
        </w:rPr>
      </w:pPr>
      <w:r w:rsidRPr="0026652C">
        <w:rPr>
          <w:rFonts w:ascii="Garamond" w:hAnsi="Garamond"/>
          <w:b/>
        </w:rPr>
        <w:t>Department Address:</w:t>
      </w:r>
    </w:p>
    <w:p w:rsidR="00BD7E7D" w:rsidRPr="0026652C" w:rsidRDefault="00BD7E7D" w:rsidP="00A06346">
      <w:pPr>
        <w:ind w:left="3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r w:rsidRPr="0026652C">
        <w:rPr>
          <w:rFonts w:ascii="Garamond" w:hAnsi="Garamond"/>
          <w:b/>
        </w:rPr>
        <w:t>TELEPHONE:</w:t>
      </w:r>
      <w:r w:rsidRPr="0026652C">
        <w:rPr>
          <w:rFonts w:ascii="Garamond" w:hAnsi="Garamond"/>
          <w:b/>
        </w:rPr>
        <w:tab/>
        <w:t>Phone:</w:t>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t>Fax:</w:t>
      </w:r>
    </w:p>
    <w:p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rPr>
      </w:pPr>
      <w:r w:rsidRPr="0026652C">
        <w:rPr>
          <w:rFonts w:ascii="Garamond" w:hAnsi="Garamond"/>
          <w:b/>
        </w:rPr>
        <w:tab/>
        <w:t>Email:</w:t>
      </w:r>
    </w:p>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006225" w:rsidRDefault="00BD7E7D" w:rsidP="00A06346">
      <w:pPr>
        <w:ind w:left="360"/>
        <w:rPr>
          <w:rFonts w:ascii="Garamond" w:hAnsi="Garamond"/>
        </w:rPr>
      </w:pPr>
      <w:r w:rsidRPr="00006225">
        <w:rPr>
          <w:rFonts w:ascii="Garamond" w:hAnsi="Garamond"/>
        </w:rPr>
        <w:t xml:space="preserve">The UBC </w:t>
      </w:r>
      <w:r>
        <w:rPr>
          <w:rFonts w:ascii="Garamond" w:hAnsi="Garamond"/>
        </w:rPr>
        <w:t xml:space="preserve">Department of </w:t>
      </w:r>
      <w:r w:rsidRPr="00006225">
        <w:rPr>
          <w:rFonts w:ascii="Garamond" w:hAnsi="Garamond"/>
        </w:rPr>
        <w:t>Pathology</w:t>
      </w:r>
      <w:r>
        <w:rPr>
          <w:rFonts w:ascii="Garamond" w:hAnsi="Garamond"/>
        </w:rPr>
        <w:t xml:space="preserve"> and Laboratory Medicine</w:t>
      </w:r>
      <w:r w:rsidRPr="00006225">
        <w:rPr>
          <w:rFonts w:ascii="Garamond" w:hAnsi="Garamond"/>
        </w:rPr>
        <w:t xml:space="preserve"> Summer Student Fellowship Program provides 2 months of funding to each student accepted.  Student projects may be part of a larger project either externally funded by a granting agency or internally funded by a clinical program, which can partially or fully support the student.  Alternative sources of funding must be declared below</w:t>
      </w:r>
    </w:p>
    <w:p w:rsidR="00BD7E7D" w:rsidRPr="00A06346" w:rsidRDefault="00BD7E7D" w:rsidP="003662F4">
      <w:pPr>
        <w:rPr>
          <w:rFonts w:ascii="Calibri" w:hAnsi="Calibri"/>
          <w:b/>
        </w:rPr>
      </w:pPr>
    </w:p>
    <w:p w:rsidR="00BD7E7D" w:rsidRPr="00A06346" w:rsidRDefault="00BD7E7D" w:rsidP="00A06346">
      <w:pPr>
        <w:ind w:left="360"/>
        <w:rPr>
          <w:rFonts w:ascii="Calibri" w:hAnsi="Calibri"/>
          <w:b/>
        </w:rPr>
      </w:pPr>
    </w:p>
    <w:p w:rsidR="00BD7E7D" w:rsidRPr="00006225" w:rsidRDefault="00BD7E7D" w:rsidP="00E648C6">
      <w:pPr>
        <w:ind w:left="360"/>
        <w:rPr>
          <w:rFonts w:ascii="Garamond" w:hAnsi="Garamond"/>
        </w:rPr>
      </w:pPr>
      <w:r>
        <w:rPr>
          <w:rFonts w:ascii="Garamond" w:hAnsi="Garamond"/>
          <w:b/>
        </w:rPr>
        <w:t>PROJECT</w:t>
      </w:r>
      <w:r w:rsidRPr="00006225">
        <w:rPr>
          <w:rFonts w:ascii="Garamond" w:hAnsi="Garamond"/>
          <w:b/>
        </w:rPr>
        <w:t xml:space="preserve"> GUIDELINES</w:t>
      </w:r>
      <w:r>
        <w:rPr>
          <w:rFonts w:ascii="Garamond" w:hAnsi="Garamond"/>
          <w:b/>
        </w:rPr>
        <w:t xml:space="preserve"> –PROSPECTIVE SUPERVISORS SHOULD READ THIS CAREFULLY</w:t>
      </w:r>
    </w:p>
    <w:p w:rsidR="00BD7E7D" w:rsidRDefault="00BD7E7D" w:rsidP="001E704F">
      <w:pPr>
        <w:tabs>
          <w:tab w:val="left" w:pos="450"/>
        </w:tabs>
        <w:ind w:left="360"/>
        <w:rPr>
          <w:rFonts w:ascii="Calibri" w:hAnsi="Calibri"/>
        </w:rPr>
      </w:pPr>
    </w:p>
    <w:p w:rsidR="00BD7E7D" w:rsidRPr="00E648C6" w:rsidRDefault="00BD7E7D" w:rsidP="00823AF3">
      <w:pPr>
        <w:pStyle w:val="ListParagraph"/>
        <w:numPr>
          <w:ilvl w:val="0"/>
          <w:numId w:val="3"/>
        </w:numPr>
        <w:tabs>
          <w:tab w:val="left" w:pos="0"/>
        </w:tabs>
        <w:ind w:left="851"/>
        <w:rPr>
          <w:rFonts w:ascii="Garamond" w:hAnsi="Garamond"/>
          <w:snapToGrid w:val="0"/>
        </w:rPr>
      </w:pPr>
      <w:r w:rsidRPr="00E648C6">
        <w:rPr>
          <w:rFonts w:ascii="Garamond" w:hAnsi="Garamond"/>
        </w:rPr>
        <w:t xml:space="preserve">The proposed supervisor </w:t>
      </w:r>
      <w:r w:rsidRPr="00DB7FBD">
        <w:rPr>
          <w:rFonts w:ascii="Garamond" w:hAnsi="Garamond"/>
          <w:b/>
          <w:u w:val="single"/>
        </w:rPr>
        <w:t>must</w:t>
      </w:r>
      <w:r w:rsidRPr="00E648C6">
        <w:rPr>
          <w:rFonts w:ascii="Garamond" w:hAnsi="Garamond"/>
        </w:rPr>
        <w:t xml:space="preserve"> have a current Clinical or </w:t>
      </w:r>
      <w:r>
        <w:rPr>
          <w:rFonts w:ascii="Garamond" w:hAnsi="Garamond"/>
        </w:rPr>
        <w:t xml:space="preserve">Academic </w:t>
      </w:r>
      <w:r w:rsidRPr="00E648C6">
        <w:rPr>
          <w:rFonts w:ascii="Garamond" w:hAnsi="Garamond"/>
        </w:rPr>
        <w:t xml:space="preserve">appointment in the </w:t>
      </w:r>
      <w:r>
        <w:rPr>
          <w:rFonts w:ascii="Garamond" w:hAnsi="Garamond"/>
        </w:rPr>
        <w:t xml:space="preserve">UBC </w:t>
      </w:r>
      <w:r w:rsidRPr="00E648C6">
        <w:rPr>
          <w:rFonts w:ascii="Garamond" w:hAnsi="Garamond"/>
        </w:rPr>
        <w:t xml:space="preserve">Department of Pathology and Laboratory Medicine; each faculty member may submit only one project to the Summer Student Fellowship Program. </w:t>
      </w:r>
      <w:r w:rsidRPr="00E648C6">
        <w:rPr>
          <w:rFonts w:ascii="Garamond" w:hAnsi="Garamond"/>
          <w:snapToGrid w:val="0"/>
        </w:rPr>
        <w:t>Faculty</w:t>
      </w:r>
      <w:r>
        <w:rPr>
          <w:rFonts w:ascii="Garamond" w:hAnsi="Garamond"/>
          <w:snapToGrid w:val="0"/>
        </w:rPr>
        <w:t xml:space="preserve"> members</w:t>
      </w:r>
      <w:r w:rsidRPr="00E648C6">
        <w:rPr>
          <w:rFonts w:ascii="Garamond" w:hAnsi="Garamond"/>
          <w:snapToGrid w:val="0"/>
        </w:rPr>
        <w:t xml:space="preserve"> from the Academic and Clinical streams are considered on an equal footing.</w:t>
      </w:r>
    </w:p>
    <w:p w:rsidR="00BD7E7D" w:rsidRPr="00E648C6" w:rsidRDefault="00BD7E7D" w:rsidP="00E648C6">
      <w:pPr>
        <w:pStyle w:val="1Numbers2"/>
        <w:tabs>
          <w:tab w:val="clear" w:pos="720"/>
          <w:tab w:val="left" w:pos="0"/>
          <w:tab w:val="left" w:pos="450"/>
        </w:tabs>
        <w:ind w:firstLine="0"/>
        <w:jc w:val="left"/>
        <w:rPr>
          <w:rFonts w:ascii="Garamond" w:hAnsi="Garamond"/>
          <w:szCs w:val="24"/>
        </w:rPr>
      </w:pPr>
    </w:p>
    <w:p w:rsidR="00BD7E7D" w:rsidRPr="00E648C6" w:rsidRDefault="00BD7E7D" w:rsidP="00365456">
      <w:pPr>
        <w:pStyle w:val="1Numbers2"/>
        <w:numPr>
          <w:ilvl w:val="0"/>
          <w:numId w:val="3"/>
        </w:numPr>
        <w:tabs>
          <w:tab w:val="clear" w:pos="720"/>
          <w:tab w:val="left" w:pos="0"/>
          <w:tab w:val="left" w:pos="450"/>
        </w:tabs>
        <w:ind w:left="810"/>
        <w:jc w:val="left"/>
        <w:rPr>
          <w:rFonts w:ascii="Garamond" w:hAnsi="Garamond"/>
          <w:szCs w:val="24"/>
        </w:rPr>
      </w:pPr>
      <w:r w:rsidRPr="00E648C6">
        <w:rPr>
          <w:rFonts w:ascii="Garamond" w:hAnsi="Garamond"/>
          <w:szCs w:val="24"/>
        </w:rPr>
        <w:t xml:space="preserve">The attached Abstract Form </w:t>
      </w:r>
      <w:r w:rsidRPr="00365456">
        <w:rPr>
          <w:rFonts w:ascii="Garamond" w:hAnsi="Garamond"/>
          <w:b/>
          <w:szCs w:val="24"/>
          <w:u w:val="single"/>
        </w:rPr>
        <w:t>must</w:t>
      </w:r>
      <w:r w:rsidRPr="00E648C6">
        <w:rPr>
          <w:rFonts w:ascii="Garamond" w:hAnsi="Garamond"/>
          <w:szCs w:val="24"/>
        </w:rPr>
        <w:t xml:space="preserve"> be completed by the Supervisor in consultation with the student. There must be a clear, rational scientific objective</w:t>
      </w:r>
      <w:r>
        <w:rPr>
          <w:rFonts w:ascii="Garamond" w:hAnsi="Garamond"/>
          <w:szCs w:val="24"/>
        </w:rPr>
        <w:t xml:space="preserve"> with references from the literature included.</w:t>
      </w:r>
    </w:p>
    <w:p w:rsidR="00BD7E7D" w:rsidRPr="00E648C6" w:rsidRDefault="00BD7E7D" w:rsidP="00E648C6">
      <w:pPr>
        <w:pStyle w:val="1Numbers2"/>
        <w:tabs>
          <w:tab w:val="clear" w:pos="720"/>
          <w:tab w:val="left" w:pos="0"/>
          <w:tab w:val="left" w:pos="450"/>
        </w:tabs>
        <w:ind w:left="360" w:firstLine="0"/>
        <w:jc w:val="left"/>
        <w:rPr>
          <w:rFonts w:ascii="Garamond" w:hAnsi="Garamond"/>
          <w:szCs w:val="24"/>
        </w:rPr>
      </w:pPr>
    </w:p>
    <w:p w:rsidR="00BD7E7D" w:rsidRPr="00E648C6" w:rsidRDefault="00BD7E7D" w:rsidP="00E648C6">
      <w:pPr>
        <w:pStyle w:val="1Numbers2"/>
        <w:numPr>
          <w:ilvl w:val="0"/>
          <w:numId w:val="3"/>
        </w:numPr>
        <w:tabs>
          <w:tab w:val="clear" w:pos="720"/>
          <w:tab w:val="left" w:pos="0"/>
          <w:tab w:val="left" w:pos="450"/>
        </w:tabs>
        <w:jc w:val="left"/>
        <w:rPr>
          <w:rFonts w:ascii="Garamond" w:hAnsi="Garamond"/>
          <w:szCs w:val="24"/>
        </w:rPr>
      </w:pPr>
      <w:r w:rsidRPr="00E648C6">
        <w:rPr>
          <w:rFonts w:ascii="Garamond" w:hAnsi="Garamond"/>
          <w:szCs w:val="24"/>
        </w:rPr>
        <w:t xml:space="preserve">Fellow faculty members who may lack expertise in your area of research or clinical focus </w:t>
      </w:r>
      <w:r>
        <w:rPr>
          <w:rFonts w:ascii="Garamond" w:hAnsi="Garamond"/>
          <w:szCs w:val="24"/>
        </w:rPr>
        <w:t xml:space="preserve">will </w:t>
      </w:r>
      <w:r w:rsidRPr="00E648C6">
        <w:rPr>
          <w:rFonts w:ascii="Garamond" w:hAnsi="Garamond"/>
          <w:szCs w:val="24"/>
        </w:rPr>
        <w:t xml:space="preserve">review </w:t>
      </w:r>
      <w:r>
        <w:rPr>
          <w:rFonts w:ascii="Garamond" w:hAnsi="Garamond"/>
          <w:szCs w:val="24"/>
        </w:rPr>
        <w:t xml:space="preserve">the </w:t>
      </w:r>
      <w:r w:rsidRPr="00E648C6">
        <w:rPr>
          <w:rFonts w:ascii="Garamond" w:hAnsi="Garamond"/>
          <w:szCs w:val="24"/>
        </w:rPr>
        <w:t>applications. Please consider readability across disciplines.</w:t>
      </w:r>
    </w:p>
    <w:p w:rsidR="00BD7E7D" w:rsidRPr="00E648C6" w:rsidRDefault="00BD7E7D" w:rsidP="00E648C6">
      <w:pPr>
        <w:pStyle w:val="1Numbers2"/>
        <w:tabs>
          <w:tab w:val="left" w:pos="0"/>
          <w:tab w:val="left" w:pos="450"/>
        </w:tabs>
        <w:ind w:left="1080"/>
        <w:jc w:val="left"/>
        <w:rPr>
          <w:rFonts w:ascii="Garamond" w:hAnsi="Garamond"/>
          <w:szCs w:val="24"/>
        </w:rPr>
      </w:pPr>
    </w:p>
    <w:p w:rsidR="00BD7E7D" w:rsidRPr="00E648C6" w:rsidRDefault="00BD7E7D" w:rsidP="00E648C6">
      <w:pPr>
        <w:pStyle w:val="1Numbers2"/>
        <w:numPr>
          <w:ilvl w:val="0"/>
          <w:numId w:val="3"/>
        </w:numPr>
        <w:tabs>
          <w:tab w:val="left" w:pos="0"/>
          <w:tab w:val="left" w:pos="450"/>
        </w:tabs>
        <w:jc w:val="left"/>
        <w:rPr>
          <w:rFonts w:ascii="Garamond" w:hAnsi="Garamond"/>
          <w:szCs w:val="24"/>
        </w:rPr>
      </w:pPr>
      <w:r w:rsidRPr="00E648C6">
        <w:rPr>
          <w:rFonts w:ascii="Garamond" w:hAnsi="Garamond"/>
          <w:szCs w:val="24"/>
        </w:rPr>
        <w:t xml:space="preserve">Projects </w:t>
      </w:r>
      <w:r w:rsidRPr="00DB7FBD">
        <w:rPr>
          <w:rFonts w:ascii="Garamond" w:hAnsi="Garamond"/>
          <w:b/>
          <w:szCs w:val="24"/>
          <w:u w:val="single"/>
        </w:rPr>
        <w:t>must</w:t>
      </w:r>
      <w:r w:rsidRPr="00E648C6">
        <w:rPr>
          <w:rFonts w:ascii="Garamond" w:hAnsi="Garamond"/>
          <w:b/>
          <w:szCs w:val="24"/>
        </w:rPr>
        <w:t xml:space="preserve"> </w:t>
      </w:r>
      <w:r w:rsidRPr="00E648C6">
        <w:rPr>
          <w:rFonts w:ascii="Garamond" w:hAnsi="Garamond"/>
          <w:szCs w:val="24"/>
        </w:rPr>
        <w:t>involve active student participation in the proposed experiments and activities.</w:t>
      </w:r>
    </w:p>
    <w:p w:rsidR="00BD7E7D" w:rsidRPr="00E648C6" w:rsidRDefault="00BD7E7D" w:rsidP="00E648C6">
      <w:pPr>
        <w:pStyle w:val="1Numbers2"/>
        <w:tabs>
          <w:tab w:val="left" w:pos="0"/>
          <w:tab w:val="left" w:pos="450"/>
        </w:tabs>
        <w:ind w:left="360" w:firstLine="0"/>
        <w:jc w:val="left"/>
        <w:rPr>
          <w:rFonts w:ascii="Garamond" w:hAnsi="Garamond"/>
          <w:szCs w:val="24"/>
        </w:rPr>
      </w:pPr>
    </w:p>
    <w:p w:rsidR="00BD7E7D" w:rsidRPr="0026652C" w:rsidRDefault="00BD7E7D" w:rsidP="00C0474F">
      <w:pPr>
        <w:pStyle w:val="1Numbers2"/>
        <w:numPr>
          <w:ilvl w:val="0"/>
          <w:numId w:val="3"/>
        </w:numPr>
        <w:jc w:val="left"/>
        <w:rPr>
          <w:rFonts w:ascii="Garamond" w:hAnsi="Garamond"/>
          <w:szCs w:val="24"/>
        </w:rPr>
      </w:pPr>
      <w:r w:rsidRPr="0026652C">
        <w:rPr>
          <w:rFonts w:ascii="Garamond" w:hAnsi="Garamond"/>
        </w:rPr>
        <w:t xml:space="preserve">Development of communication skills is a critical component of this program. </w:t>
      </w:r>
      <w:r w:rsidRPr="0026652C">
        <w:rPr>
          <w:rFonts w:ascii="Garamond" w:hAnsi="Garamond"/>
          <w:b/>
        </w:rPr>
        <w:t xml:space="preserve">As such, each student is expected to summarize the summer fellowship experience in the form of a poster that is to be </w:t>
      </w:r>
      <w:r w:rsidR="00C0474F" w:rsidRPr="000E2839">
        <w:rPr>
          <w:rFonts w:ascii="Garamond" w:hAnsi="Garamond"/>
          <w:b/>
          <w:u w:val="single"/>
        </w:rPr>
        <w:t>prepared</w:t>
      </w:r>
      <w:r w:rsidRPr="000E2839">
        <w:rPr>
          <w:rFonts w:ascii="Garamond" w:hAnsi="Garamond"/>
          <w:b/>
          <w:u w:val="single"/>
        </w:rPr>
        <w:t xml:space="preserve"> by the end of August 201</w:t>
      </w:r>
      <w:r w:rsidR="00AA0929">
        <w:rPr>
          <w:rFonts w:ascii="Garamond" w:hAnsi="Garamond"/>
          <w:b/>
          <w:u w:val="single"/>
        </w:rPr>
        <w:t>9</w:t>
      </w:r>
      <w:r w:rsidRPr="000E2839">
        <w:rPr>
          <w:rFonts w:ascii="Garamond" w:hAnsi="Garamond"/>
          <w:b/>
          <w:u w:val="single"/>
        </w:rPr>
        <w:t xml:space="preserve"> and </w:t>
      </w:r>
      <w:r w:rsidRPr="0026652C">
        <w:rPr>
          <w:rFonts w:ascii="Garamond" w:hAnsi="Garamond"/>
          <w:b/>
          <w:u w:val="single"/>
        </w:rPr>
        <w:t>that will be shown at Pathology Day 20</w:t>
      </w:r>
      <w:r w:rsidR="00AA0929">
        <w:rPr>
          <w:rFonts w:ascii="Garamond" w:hAnsi="Garamond"/>
          <w:b/>
          <w:u w:val="single"/>
        </w:rPr>
        <w:t>20</w:t>
      </w:r>
      <w:r w:rsidRPr="0026652C">
        <w:rPr>
          <w:rFonts w:ascii="Garamond" w:hAnsi="Garamond"/>
        </w:rPr>
        <w:t xml:space="preserve">. </w:t>
      </w:r>
      <w:r w:rsidRPr="00311A03">
        <w:rPr>
          <w:rFonts w:ascii="Garamond" w:hAnsi="Garamond"/>
          <w:b/>
          <w:u w:val="single"/>
        </w:rPr>
        <w:t>The student is also required to submit an abstract to be included in the Pathology Day 20</w:t>
      </w:r>
      <w:r w:rsidR="00AA0929">
        <w:rPr>
          <w:rFonts w:ascii="Garamond" w:hAnsi="Garamond"/>
          <w:b/>
          <w:u w:val="single"/>
        </w:rPr>
        <w:t>20</w:t>
      </w:r>
      <w:r w:rsidR="00823AF3">
        <w:rPr>
          <w:rFonts w:ascii="Garamond" w:hAnsi="Garamond"/>
          <w:b/>
          <w:u w:val="single"/>
        </w:rPr>
        <w:t xml:space="preserve"> </w:t>
      </w:r>
      <w:r w:rsidRPr="00311A03">
        <w:rPr>
          <w:rFonts w:ascii="Garamond" w:hAnsi="Garamond"/>
          <w:b/>
          <w:u w:val="single"/>
        </w:rPr>
        <w:t>abstract book</w:t>
      </w:r>
      <w:r w:rsidR="00C0474F">
        <w:rPr>
          <w:rFonts w:ascii="Garamond" w:hAnsi="Garamond"/>
          <w:b/>
          <w:u w:val="single"/>
        </w:rPr>
        <w:t xml:space="preserve"> via the event portal</w:t>
      </w:r>
      <w:r w:rsidRPr="00311A03">
        <w:rPr>
          <w:rFonts w:ascii="Garamond" w:hAnsi="Garamond"/>
          <w:b/>
          <w:u w:val="single"/>
        </w:rPr>
        <w:t>.</w:t>
      </w:r>
      <w:r w:rsidR="00C0474F">
        <w:rPr>
          <w:rFonts w:ascii="Garamond" w:hAnsi="Garamond"/>
        </w:rPr>
        <w:t xml:space="preserve"> </w:t>
      </w:r>
      <w:r w:rsidR="00C0474F" w:rsidRPr="00C0474F">
        <w:rPr>
          <w:rFonts w:ascii="Garamond" w:hAnsi="Garamond"/>
        </w:rPr>
        <w:t>The announcement for the opening of the event portal for submission of poster abstracts will be circulated in April 20</w:t>
      </w:r>
      <w:r w:rsidR="00AA0929">
        <w:rPr>
          <w:rFonts w:ascii="Garamond" w:hAnsi="Garamond"/>
        </w:rPr>
        <w:t>20</w:t>
      </w:r>
      <w:bookmarkStart w:id="0" w:name="_GoBack"/>
      <w:bookmarkEnd w:id="0"/>
      <w:r w:rsidR="00C0474F">
        <w:rPr>
          <w:rFonts w:ascii="Garamond" w:hAnsi="Garamond"/>
        </w:rPr>
        <w:t xml:space="preserve">. </w:t>
      </w:r>
      <w:r w:rsidRPr="0026652C">
        <w:rPr>
          <w:rFonts w:ascii="Garamond" w:hAnsi="Garamond"/>
        </w:rPr>
        <w:t>It is the responsibility of supervisors to ensure that students meet th</w:t>
      </w:r>
      <w:r>
        <w:rPr>
          <w:rFonts w:ascii="Garamond" w:hAnsi="Garamond"/>
        </w:rPr>
        <w:t>ese</w:t>
      </w:r>
      <w:r w:rsidRPr="0026652C">
        <w:rPr>
          <w:rFonts w:ascii="Garamond" w:hAnsi="Garamond"/>
        </w:rPr>
        <w:t xml:space="preserve"> expectation</w:t>
      </w:r>
      <w:r>
        <w:rPr>
          <w:rFonts w:ascii="Garamond" w:hAnsi="Garamond"/>
        </w:rPr>
        <w:t>s</w:t>
      </w:r>
      <w:r w:rsidRPr="0026652C">
        <w:rPr>
          <w:rFonts w:ascii="Garamond" w:hAnsi="Garamond"/>
        </w:rPr>
        <w:t>. Where possible, students are asked to attend Pathology Day to present the poster in person. The UBC Department will cover costs related to poster preparation.</w:t>
      </w:r>
    </w:p>
    <w:p w:rsidR="00BD7E7D" w:rsidRDefault="00BD7E7D" w:rsidP="006114C4">
      <w:pPr>
        <w:pStyle w:val="1Numbers2"/>
        <w:ind w:left="0" w:firstLine="0"/>
        <w:jc w:val="left"/>
        <w:rPr>
          <w:rFonts w:ascii="Garamond" w:hAnsi="Garamond"/>
          <w:szCs w:val="24"/>
        </w:rPr>
      </w:pPr>
    </w:p>
    <w:p w:rsidR="00BD7E7D" w:rsidRPr="006114C4" w:rsidRDefault="00BD7E7D" w:rsidP="006114C4">
      <w:pPr>
        <w:pStyle w:val="1Numbers2"/>
        <w:numPr>
          <w:ilvl w:val="0"/>
          <w:numId w:val="3"/>
        </w:numPr>
        <w:tabs>
          <w:tab w:val="left" w:pos="0"/>
          <w:tab w:val="left" w:pos="450"/>
        </w:tabs>
        <w:jc w:val="left"/>
        <w:rPr>
          <w:rFonts w:ascii="Garamond" w:hAnsi="Garamond"/>
          <w:szCs w:val="24"/>
        </w:rPr>
      </w:pPr>
      <w:r w:rsidRPr="00E648C6">
        <w:rPr>
          <w:rFonts w:ascii="Garamond" w:hAnsi="Garamond"/>
          <w:szCs w:val="24"/>
        </w:rPr>
        <w:t xml:space="preserve">The supervisor </w:t>
      </w:r>
      <w:r w:rsidRPr="00DB7FBD">
        <w:rPr>
          <w:rFonts w:ascii="Garamond" w:hAnsi="Garamond"/>
          <w:b/>
          <w:szCs w:val="24"/>
          <w:u w:val="single"/>
        </w:rPr>
        <w:t>must</w:t>
      </w:r>
      <w:r w:rsidRPr="00E648C6">
        <w:rPr>
          <w:rFonts w:ascii="Garamond" w:hAnsi="Garamond"/>
          <w:szCs w:val="24"/>
        </w:rPr>
        <w:t xml:space="preserve"> assure proper mentoring and involvement in the student’s summer research</w:t>
      </w:r>
      <w:r>
        <w:rPr>
          <w:rFonts w:ascii="Garamond" w:hAnsi="Garamond"/>
          <w:szCs w:val="24"/>
        </w:rPr>
        <w:t xml:space="preserve"> </w:t>
      </w:r>
      <w:r w:rsidRPr="006114C4">
        <w:rPr>
          <w:rFonts w:ascii="Garamond" w:hAnsi="Garamond"/>
          <w:szCs w:val="24"/>
        </w:rPr>
        <w:t>project and/or clinical experience.</w:t>
      </w:r>
    </w:p>
    <w:p w:rsidR="00BD7E7D" w:rsidRPr="00E648C6" w:rsidRDefault="00BD7E7D" w:rsidP="00E648C6">
      <w:pPr>
        <w:pStyle w:val="1Numbers2"/>
        <w:tabs>
          <w:tab w:val="left" w:pos="450"/>
        </w:tabs>
        <w:ind w:firstLine="0"/>
        <w:jc w:val="left"/>
        <w:rPr>
          <w:rFonts w:ascii="Garamond" w:hAnsi="Garamond"/>
          <w:szCs w:val="24"/>
        </w:rPr>
      </w:pPr>
    </w:p>
    <w:p w:rsidR="00BD7E7D" w:rsidRPr="00E648C6" w:rsidRDefault="00BD7E7D" w:rsidP="00E648C6">
      <w:pPr>
        <w:pStyle w:val="1Numbers2"/>
        <w:numPr>
          <w:ilvl w:val="0"/>
          <w:numId w:val="3"/>
        </w:numPr>
        <w:tabs>
          <w:tab w:val="left" w:pos="450"/>
        </w:tabs>
        <w:jc w:val="left"/>
        <w:rPr>
          <w:rFonts w:ascii="Garamond" w:hAnsi="Garamond"/>
          <w:szCs w:val="24"/>
        </w:rPr>
      </w:pPr>
      <w:r w:rsidRPr="00E648C6">
        <w:rPr>
          <w:rFonts w:ascii="Garamond" w:hAnsi="Garamond"/>
          <w:szCs w:val="24"/>
        </w:rPr>
        <w:t xml:space="preserve">The project </w:t>
      </w:r>
      <w:r w:rsidRPr="00DB7FBD">
        <w:rPr>
          <w:rFonts w:ascii="Garamond" w:hAnsi="Garamond"/>
          <w:b/>
          <w:bCs/>
          <w:iCs/>
          <w:szCs w:val="24"/>
          <w:u w:val="single"/>
        </w:rPr>
        <w:t>must</w:t>
      </w:r>
      <w:r w:rsidRPr="00E648C6">
        <w:rPr>
          <w:rFonts w:ascii="Garamond" w:hAnsi="Garamond"/>
          <w:szCs w:val="24"/>
        </w:rPr>
        <w:t xml:space="preserve"> be of limited scope so that the student can reasonably complete the project in the two-month time frame. Students should not simply be used as “an extra pair of hands” on a long-term project. Projects that appear out of scope for a two-month timeframe will be rejected.</w:t>
      </w:r>
    </w:p>
    <w:p w:rsidR="00BD7E7D" w:rsidRPr="00E648C6" w:rsidRDefault="00BD7E7D" w:rsidP="00E648C6">
      <w:pPr>
        <w:pStyle w:val="1Numbers2"/>
        <w:tabs>
          <w:tab w:val="left" w:pos="450"/>
        </w:tabs>
        <w:ind w:left="360" w:firstLine="0"/>
        <w:jc w:val="left"/>
        <w:rPr>
          <w:rFonts w:ascii="Garamond" w:hAnsi="Garamond"/>
          <w:szCs w:val="24"/>
        </w:rPr>
      </w:pPr>
    </w:p>
    <w:p w:rsidR="00BD7E7D" w:rsidRPr="00365456" w:rsidRDefault="00BD7E7D" w:rsidP="00365456">
      <w:pPr>
        <w:pStyle w:val="1Numbers2"/>
        <w:numPr>
          <w:ilvl w:val="0"/>
          <w:numId w:val="3"/>
        </w:numPr>
        <w:tabs>
          <w:tab w:val="left" w:pos="450"/>
        </w:tabs>
        <w:jc w:val="left"/>
        <w:rPr>
          <w:rFonts w:ascii="Calibri" w:hAnsi="Calibri"/>
          <w:szCs w:val="24"/>
        </w:rPr>
      </w:pPr>
      <w:r w:rsidRPr="00E648C6">
        <w:rPr>
          <w:rFonts w:ascii="Garamond" w:hAnsi="Garamond"/>
          <w:szCs w:val="24"/>
        </w:rPr>
        <w:t xml:space="preserve">Projects requiring ethics approval </w:t>
      </w:r>
      <w:r w:rsidRPr="00365456">
        <w:rPr>
          <w:rFonts w:ascii="Garamond" w:hAnsi="Garamond"/>
          <w:b/>
          <w:szCs w:val="24"/>
          <w:u w:val="single"/>
        </w:rPr>
        <w:t>must</w:t>
      </w:r>
      <w:r w:rsidRPr="00E648C6">
        <w:rPr>
          <w:rFonts w:ascii="Garamond" w:hAnsi="Garamond"/>
          <w:szCs w:val="24"/>
        </w:rPr>
        <w:t xml:space="preserve"> have ethics approval complete </w:t>
      </w:r>
      <w:r w:rsidRPr="00365456">
        <w:rPr>
          <w:rFonts w:ascii="Garamond" w:hAnsi="Garamond"/>
          <w:b/>
          <w:szCs w:val="24"/>
          <w:u w:val="single"/>
        </w:rPr>
        <w:t>before</w:t>
      </w:r>
      <w:r w:rsidRPr="00E648C6">
        <w:rPr>
          <w:rFonts w:ascii="Garamond" w:hAnsi="Garamond"/>
          <w:szCs w:val="24"/>
        </w:rPr>
        <w:t xml:space="preserve"> the student begins the project</w:t>
      </w:r>
      <w:r>
        <w:rPr>
          <w:rFonts w:ascii="Garamond" w:hAnsi="Garamond"/>
          <w:szCs w:val="24"/>
        </w:rPr>
        <w:t>.</w:t>
      </w:r>
    </w:p>
    <w:p w:rsidR="00BD7E7D" w:rsidRPr="00365456" w:rsidRDefault="00BD7E7D" w:rsidP="00365456">
      <w:pPr>
        <w:pStyle w:val="ListParagraph"/>
        <w:rPr>
          <w:rFonts w:ascii="Garamond" w:hAnsi="Garamond"/>
        </w:rPr>
      </w:pPr>
    </w:p>
    <w:p w:rsidR="00BD7E7D" w:rsidRPr="00365456" w:rsidRDefault="00BD7E7D" w:rsidP="00365456">
      <w:pPr>
        <w:pStyle w:val="1Numbers2"/>
        <w:numPr>
          <w:ilvl w:val="0"/>
          <w:numId w:val="3"/>
        </w:numPr>
        <w:tabs>
          <w:tab w:val="left" w:pos="450"/>
        </w:tabs>
        <w:jc w:val="left"/>
        <w:rPr>
          <w:rFonts w:ascii="Garamond" w:hAnsi="Garamond"/>
          <w:szCs w:val="24"/>
        </w:rPr>
      </w:pPr>
      <w:r w:rsidRPr="00365456">
        <w:rPr>
          <w:rFonts w:ascii="Garamond" w:hAnsi="Garamond"/>
          <w:szCs w:val="24"/>
        </w:rPr>
        <w:t xml:space="preserve">The </w:t>
      </w:r>
      <w:r>
        <w:rPr>
          <w:rFonts w:ascii="Garamond" w:hAnsi="Garamond"/>
          <w:szCs w:val="24"/>
        </w:rPr>
        <w:t>Abstract Form must not exceed one</w:t>
      </w:r>
      <w:r w:rsidRPr="00365456">
        <w:rPr>
          <w:rFonts w:ascii="Garamond" w:hAnsi="Garamond"/>
          <w:szCs w:val="24"/>
        </w:rPr>
        <w:t xml:space="preserve"> page but references can appear on a second page. Use single spacing and Times New Roman font size 12 only.  Minimum page margins are 1 inch. </w:t>
      </w:r>
    </w:p>
    <w:p w:rsidR="00BD7E7D" w:rsidRPr="00A06346" w:rsidRDefault="00BD7E7D" w:rsidP="001E704F">
      <w:pPr>
        <w:pStyle w:val="Footer"/>
        <w:tabs>
          <w:tab w:val="clear" w:pos="4320"/>
          <w:tab w:val="clear" w:pos="8640"/>
          <w:tab w:val="left" w:pos="450"/>
        </w:tabs>
        <w:ind w:left="360"/>
        <w:rPr>
          <w:rFonts w:ascii="Calibri" w:hAnsi="Calibri"/>
        </w:rPr>
      </w:pPr>
    </w:p>
    <w:p w:rsidR="00BD7E7D" w:rsidRDefault="00BD7E7D" w:rsidP="001E704F">
      <w:pPr>
        <w:tabs>
          <w:tab w:val="left" w:pos="450"/>
        </w:tabs>
        <w:ind w:left="360"/>
        <w:jc w:val="both"/>
        <w:rPr>
          <w:rFonts w:ascii="Calibri" w:hAnsi="Calibri"/>
        </w:rPr>
      </w:pPr>
    </w:p>
    <w:p w:rsidR="00BD7E7D" w:rsidRDefault="00BD7E7D" w:rsidP="001E704F">
      <w:pPr>
        <w:tabs>
          <w:tab w:val="left" w:pos="450"/>
        </w:tabs>
        <w:ind w:left="360"/>
        <w:jc w:val="both"/>
        <w:rPr>
          <w:rFonts w:ascii="Calibri" w:hAnsi="Calibri"/>
        </w:rPr>
      </w:pPr>
    </w:p>
    <w:p w:rsidR="00BD7E7D" w:rsidRDefault="00BD7E7D" w:rsidP="001E704F">
      <w:pPr>
        <w:tabs>
          <w:tab w:val="left" w:pos="450"/>
        </w:tabs>
        <w:ind w:left="360"/>
        <w:jc w:val="both"/>
        <w:rPr>
          <w:rFonts w:ascii="Calibri" w:hAnsi="Calibri"/>
        </w:rPr>
      </w:pPr>
    </w:p>
    <w:p w:rsidR="00BD7E7D" w:rsidRPr="00A06346" w:rsidRDefault="00BD7E7D" w:rsidP="001E704F">
      <w:pPr>
        <w:tabs>
          <w:tab w:val="left" w:pos="450"/>
        </w:tabs>
        <w:ind w:left="360"/>
        <w:jc w:val="both"/>
        <w:rPr>
          <w:rFonts w:ascii="Calibri" w:hAnsi="Calibri"/>
        </w:rPr>
      </w:pPr>
    </w:p>
    <w:p w:rsidR="00BD7E7D" w:rsidRPr="00A06346" w:rsidRDefault="00BD7E7D" w:rsidP="001E704F">
      <w:pPr>
        <w:tabs>
          <w:tab w:val="left" w:pos="450"/>
          <w:tab w:val="left" w:pos="720"/>
          <w:tab w:val="left" w:pos="1440"/>
          <w:tab w:val="left" w:pos="2160"/>
          <w:tab w:val="left" w:pos="2880"/>
          <w:tab w:val="left" w:pos="3600"/>
          <w:tab w:val="left" w:pos="4320"/>
          <w:tab w:val="left" w:pos="5040"/>
          <w:tab w:val="left" w:pos="5760"/>
          <w:tab w:val="left" w:pos="6480"/>
        </w:tabs>
        <w:ind w:left="360" w:hanging="6480"/>
        <w:jc w:val="both"/>
        <w:rPr>
          <w:rFonts w:ascii="Calibri" w:hAnsi="Calibri"/>
        </w:rPr>
      </w:pPr>
    </w:p>
    <w:p w:rsidR="00BD7E7D" w:rsidRPr="0026652C" w:rsidRDefault="00BD7E7D" w:rsidP="001E704F">
      <w:pPr>
        <w:tabs>
          <w:tab w:val="left" w:pos="450"/>
          <w:tab w:val="left" w:pos="720"/>
          <w:tab w:val="left" w:pos="1440"/>
          <w:tab w:val="left" w:pos="2160"/>
          <w:tab w:val="left" w:pos="2880"/>
          <w:tab w:val="left" w:pos="3600"/>
          <w:tab w:val="left" w:pos="4320"/>
          <w:tab w:val="left" w:pos="5040"/>
          <w:tab w:val="left" w:pos="5760"/>
          <w:tab w:val="left" w:pos="6480"/>
        </w:tabs>
        <w:ind w:left="360" w:hanging="6480"/>
        <w:jc w:val="both"/>
        <w:rPr>
          <w:rFonts w:ascii="Garamond" w:hAnsi="Garamond"/>
        </w:rPr>
      </w:pPr>
      <w:r w:rsidRPr="00A06346">
        <w:rPr>
          <w:rFonts w:ascii="Calibri" w:hAnsi="Calibri"/>
        </w:rPr>
        <w:t>__________________________________</w:t>
      </w:r>
      <w:r w:rsidRPr="00A06346">
        <w:rPr>
          <w:rFonts w:ascii="Calibri" w:hAnsi="Calibri"/>
        </w:rPr>
        <w:tab/>
      </w:r>
      <w:r>
        <w:rPr>
          <w:rFonts w:ascii="Calibri" w:hAnsi="Calibri"/>
        </w:rPr>
        <w:tab/>
      </w:r>
      <w:r>
        <w:rPr>
          <w:rFonts w:ascii="Calibri" w:hAnsi="Calibri"/>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t>_________________________________</w:t>
      </w:r>
      <w:r w:rsidRPr="0026652C">
        <w:rPr>
          <w:rFonts w:ascii="Garamond" w:hAnsi="Garamond"/>
        </w:rPr>
        <w:tab/>
        <w:t>_________________________________</w:t>
      </w:r>
    </w:p>
    <w:p w:rsidR="00BD7E7D" w:rsidRPr="0026652C" w:rsidRDefault="00BD7E7D" w:rsidP="001E704F">
      <w:pPr>
        <w:tabs>
          <w:tab w:val="left" w:pos="450"/>
        </w:tabs>
        <w:ind w:left="360"/>
        <w:rPr>
          <w:rFonts w:ascii="Garamond" w:hAnsi="Garamond"/>
          <w:b/>
        </w:rPr>
      </w:pPr>
      <w:r w:rsidRPr="0026652C">
        <w:rPr>
          <w:rFonts w:ascii="Garamond" w:hAnsi="Garamond"/>
          <w:b/>
        </w:rPr>
        <w:tab/>
        <w:t>Supervisor’s Signature</w:t>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b/>
        </w:rPr>
        <w:t>Date</w:t>
      </w: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031F31" w:rsidRDefault="00031F31">
      <w:pPr>
        <w:tabs>
          <w:tab w:val="left" w:pos="450"/>
        </w:tabs>
        <w:rPr>
          <w:rFonts w:ascii="Calibri" w:hAnsi="Calibri"/>
          <w:b/>
        </w:rPr>
      </w:pPr>
    </w:p>
    <w:p w:rsidR="00BD7E7D" w:rsidRPr="00A06346" w:rsidRDefault="00BD7E7D" w:rsidP="001E704F">
      <w:pPr>
        <w:tabs>
          <w:tab w:val="left" w:pos="450"/>
        </w:tabs>
        <w:ind w:left="360"/>
        <w:rPr>
          <w:rFonts w:ascii="Calibri" w:hAnsi="Calibri"/>
          <w:b/>
        </w:rPr>
      </w:pPr>
    </w:p>
    <w:p w:rsidR="00BD7E7D" w:rsidRDefault="00BD7E7D">
      <w:pPr>
        <w:rPr>
          <w:rFonts w:ascii="Calibri" w:hAnsi="Calibri"/>
          <w:b/>
          <w:snapToGrid w:val="0"/>
          <w:color w:val="3366FF"/>
          <w:sz w:val="28"/>
          <w:szCs w:val="28"/>
        </w:rPr>
      </w:pPr>
    </w:p>
    <w:p w:rsidR="00BD7E7D" w:rsidRPr="0026652C" w:rsidRDefault="00BD7E7D" w:rsidP="001E704F">
      <w:pPr>
        <w:pStyle w:val="Heading1"/>
        <w:tabs>
          <w:tab w:val="left" w:pos="450"/>
        </w:tabs>
        <w:ind w:left="360"/>
        <w:rPr>
          <w:rFonts w:ascii="Times New Roman" w:hAnsi="Times New Roman"/>
          <w:sz w:val="28"/>
          <w:szCs w:val="28"/>
        </w:rPr>
      </w:pPr>
      <w:r w:rsidRPr="0026652C">
        <w:rPr>
          <w:rFonts w:ascii="Times New Roman" w:hAnsi="Times New Roman"/>
          <w:sz w:val="28"/>
          <w:szCs w:val="28"/>
        </w:rPr>
        <w:t>ABSTRACT FORM</w:t>
      </w:r>
    </w:p>
    <w:p w:rsidR="00BD7E7D" w:rsidRPr="0026652C" w:rsidRDefault="00BD7E7D" w:rsidP="001E704F">
      <w:pPr>
        <w:pStyle w:val="Heading2"/>
        <w:tabs>
          <w:tab w:val="left" w:pos="450"/>
        </w:tabs>
        <w:ind w:left="360"/>
        <w:jc w:val="center"/>
        <w:rPr>
          <w:rFonts w:ascii="Times New Roman" w:hAnsi="Times New Roman"/>
          <w:color w:val="3366FF"/>
        </w:rPr>
      </w:pPr>
      <w:r w:rsidRPr="0026652C">
        <w:rPr>
          <w:rFonts w:ascii="Times New Roman" w:hAnsi="Times New Roman"/>
          <w:color w:val="3366FF"/>
        </w:rPr>
        <w:t>THIS PAGE TO BE COMPLETED BY SUPERVISOR</w:t>
      </w:r>
    </w:p>
    <w:p w:rsidR="00BD7E7D" w:rsidRPr="0026652C" w:rsidRDefault="00BD7E7D" w:rsidP="001E704F">
      <w:pPr>
        <w:tabs>
          <w:tab w:val="left" w:pos="450"/>
        </w:tabs>
        <w:ind w:left="360"/>
        <w:jc w:val="center"/>
        <w:rPr>
          <w:b/>
          <w:sz w:val="28"/>
          <w:szCs w:val="28"/>
        </w:rPr>
      </w:pPr>
      <w:r w:rsidRPr="0026652C">
        <w:rPr>
          <w:b/>
          <w:color w:val="3366FF"/>
          <w:sz w:val="28"/>
          <w:szCs w:val="28"/>
        </w:rPr>
        <w:t>NO ADDITIONS TO THIS PAGE</w:t>
      </w:r>
    </w:p>
    <w:p w:rsidR="00BD7E7D" w:rsidRPr="0026652C" w:rsidRDefault="00BD7E7D" w:rsidP="001E704F">
      <w:pPr>
        <w:tabs>
          <w:tab w:val="left" w:pos="450"/>
        </w:tabs>
        <w:ind w:left="360"/>
        <w:jc w:val="center"/>
        <w:rPr>
          <w:b/>
        </w:rPr>
      </w:pPr>
    </w:p>
    <w:p w:rsidR="00BD7E7D" w:rsidRPr="0026652C" w:rsidRDefault="00BD7E7D" w:rsidP="001E704F">
      <w:pPr>
        <w:tabs>
          <w:tab w:val="left" w:pos="450"/>
        </w:tabs>
        <w:ind w:left="360"/>
        <w:jc w:val="center"/>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r w:rsidRPr="0026652C">
        <w:rPr>
          <w:b/>
        </w:rPr>
        <w:t>State Project Type (Clinical or Basic Science):</w:t>
      </w: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r w:rsidRPr="0026652C">
        <w:rPr>
          <w:b/>
        </w:rPr>
        <w:t>Title of Project/Experience:</w:t>
      </w: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r w:rsidRPr="0026652C">
        <w:rPr>
          <w:b/>
        </w:rPr>
        <w:t>Hypothesis/Specific Aims (If Applicable):</w:t>
      </w: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r w:rsidRPr="0026652C">
        <w:rPr>
          <w:b/>
        </w:rPr>
        <w:t>Background and Experimental Approach/Clinical Experience Planned:</w:t>
      </w: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pPr>
      <w:r w:rsidRPr="0026652C">
        <w:rPr>
          <w:b/>
        </w:rPr>
        <w:t>Role of the Student:</w:t>
      </w:r>
      <w:r w:rsidRPr="0026652C">
        <w:t xml:space="preserve"> </w:t>
      </w:r>
    </w:p>
    <w:sectPr w:rsidR="00BD7E7D" w:rsidRPr="0026652C" w:rsidSect="002665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E7D" w:rsidRDefault="00BD7E7D" w:rsidP="00520558">
      <w:r>
        <w:separator/>
      </w:r>
    </w:p>
  </w:endnote>
  <w:endnote w:type="continuationSeparator" w:id="0">
    <w:p w:rsidR="00BD7E7D" w:rsidRDefault="00BD7E7D" w:rsidP="0052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D7" w:rsidRDefault="00092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7D" w:rsidRDefault="00BD7E7D">
    <w:pPr>
      <w:pStyle w:val="Footer"/>
      <w:jc w:val="right"/>
    </w:pPr>
    <w:r w:rsidRPr="00CF2518">
      <w:rPr>
        <w:rFonts w:ascii="Calibri" w:hAnsi="Calibri"/>
      </w:rPr>
      <w:t xml:space="preserve">Page </w:t>
    </w:r>
    <w:r w:rsidR="004102C9" w:rsidRPr="00CF2518">
      <w:rPr>
        <w:rFonts w:ascii="Calibri" w:hAnsi="Calibri"/>
        <w:b/>
      </w:rPr>
      <w:fldChar w:fldCharType="begin"/>
    </w:r>
    <w:r w:rsidRPr="00CF2518">
      <w:rPr>
        <w:rFonts w:ascii="Calibri" w:hAnsi="Calibri"/>
        <w:b/>
      </w:rPr>
      <w:instrText xml:space="preserve"> PAGE </w:instrText>
    </w:r>
    <w:r w:rsidR="004102C9" w:rsidRPr="00CF2518">
      <w:rPr>
        <w:rFonts w:ascii="Calibri" w:hAnsi="Calibri"/>
        <w:b/>
      </w:rPr>
      <w:fldChar w:fldCharType="separate"/>
    </w:r>
    <w:r w:rsidR="00AA0929">
      <w:rPr>
        <w:rFonts w:ascii="Calibri" w:hAnsi="Calibri"/>
        <w:b/>
        <w:noProof/>
      </w:rPr>
      <w:t>6</w:t>
    </w:r>
    <w:r w:rsidR="004102C9" w:rsidRPr="00CF2518">
      <w:rPr>
        <w:rFonts w:ascii="Calibri" w:hAnsi="Calibri"/>
        <w:b/>
      </w:rPr>
      <w:fldChar w:fldCharType="end"/>
    </w:r>
    <w:r w:rsidRPr="00CF2518">
      <w:rPr>
        <w:rFonts w:ascii="Calibri" w:hAnsi="Calibri"/>
      </w:rPr>
      <w:t xml:space="preserve"> of </w:t>
    </w:r>
    <w:r w:rsidR="004102C9" w:rsidRPr="00CF2518">
      <w:rPr>
        <w:rFonts w:ascii="Calibri" w:hAnsi="Calibri"/>
        <w:b/>
      </w:rPr>
      <w:fldChar w:fldCharType="begin"/>
    </w:r>
    <w:r w:rsidRPr="00CF2518">
      <w:rPr>
        <w:rFonts w:ascii="Calibri" w:hAnsi="Calibri"/>
        <w:b/>
      </w:rPr>
      <w:instrText xml:space="preserve"> NUMPAGES  </w:instrText>
    </w:r>
    <w:r w:rsidR="004102C9" w:rsidRPr="00CF2518">
      <w:rPr>
        <w:rFonts w:ascii="Calibri" w:hAnsi="Calibri"/>
        <w:b/>
      </w:rPr>
      <w:fldChar w:fldCharType="separate"/>
    </w:r>
    <w:r w:rsidR="00AA0929">
      <w:rPr>
        <w:rFonts w:ascii="Calibri" w:hAnsi="Calibri"/>
        <w:b/>
        <w:noProof/>
      </w:rPr>
      <w:t>6</w:t>
    </w:r>
    <w:r w:rsidR="004102C9" w:rsidRPr="00CF2518">
      <w:rPr>
        <w:rFonts w:ascii="Calibri" w:hAnsi="Calibri"/>
        <w:b/>
      </w:rPr>
      <w:fldChar w:fldCharType="end"/>
    </w:r>
  </w:p>
  <w:p w:rsidR="00BD7E7D" w:rsidRDefault="00BD7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7D" w:rsidRPr="00CF2518" w:rsidRDefault="00BD7E7D">
    <w:pPr>
      <w:pStyle w:val="Footer"/>
      <w:jc w:val="right"/>
      <w:rPr>
        <w:rFonts w:ascii="Calibri" w:hAnsi="Calibri"/>
      </w:rPr>
    </w:pPr>
    <w:r w:rsidRPr="00CF2518">
      <w:rPr>
        <w:rFonts w:ascii="Calibri" w:hAnsi="Calibri"/>
      </w:rPr>
      <w:t xml:space="preserve">Page </w:t>
    </w:r>
    <w:r w:rsidR="004102C9" w:rsidRPr="00CF2518">
      <w:rPr>
        <w:rFonts w:ascii="Calibri" w:hAnsi="Calibri"/>
        <w:b/>
      </w:rPr>
      <w:fldChar w:fldCharType="begin"/>
    </w:r>
    <w:r w:rsidRPr="00CF2518">
      <w:rPr>
        <w:rFonts w:ascii="Calibri" w:hAnsi="Calibri"/>
        <w:b/>
      </w:rPr>
      <w:instrText xml:space="preserve"> PAGE </w:instrText>
    </w:r>
    <w:r w:rsidR="004102C9" w:rsidRPr="00CF2518">
      <w:rPr>
        <w:rFonts w:ascii="Calibri" w:hAnsi="Calibri"/>
        <w:b/>
      </w:rPr>
      <w:fldChar w:fldCharType="separate"/>
    </w:r>
    <w:r w:rsidR="00AA0929">
      <w:rPr>
        <w:rFonts w:ascii="Calibri" w:hAnsi="Calibri"/>
        <w:b/>
        <w:noProof/>
      </w:rPr>
      <w:t>1</w:t>
    </w:r>
    <w:r w:rsidR="004102C9" w:rsidRPr="00CF2518">
      <w:rPr>
        <w:rFonts w:ascii="Calibri" w:hAnsi="Calibri"/>
        <w:b/>
      </w:rPr>
      <w:fldChar w:fldCharType="end"/>
    </w:r>
    <w:r w:rsidRPr="00CF2518">
      <w:rPr>
        <w:rFonts w:ascii="Calibri" w:hAnsi="Calibri"/>
      </w:rPr>
      <w:t xml:space="preserve"> of </w:t>
    </w:r>
    <w:r w:rsidR="004102C9" w:rsidRPr="00CF2518">
      <w:rPr>
        <w:rFonts w:ascii="Calibri" w:hAnsi="Calibri"/>
        <w:b/>
      </w:rPr>
      <w:fldChar w:fldCharType="begin"/>
    </w:r>
    <w:r w:rsidRPr="00CF2518">
      <w:rPr>
        <w:rFonts w:ascii="Calibri" w:hAnsi="Calibri"/>
        <w:b/>
      </w:rPr>
      <w:instrText xml:space="preserve"> NUMPAGES  </w:instrText>
    </w:r>
    <w:r w:rsidR="004102C9" w:rsidRPr="00CF2518">
      <w:rPr>
        <w:rFonts w:ascii="Calibri" w:hAnsi="Calibri"/>
        <w:b/>
      </w:rPr>
      <w:fldChar w:fldCharType="separate"/>
    </w:r>
    <w:r w:rsidR="00AA0929">
      <w:rPr>
        <w:rFonts w:ascii="Calibri" w:hAnsi="Calibri"/>
        <w:b/>
        <w:noProof/>
      </w:rPr>
      <w:t>6</w:t>
    </w:r>
    <w:r w:rsidR="004102C9" w:rsidRPr="00CF2518">
      <w:rPr>
        <w:rFonts w:ascii="Calibri" w:hAnsi="Calibri"/>
        <w:b/>
      </w:rPr>
      <w:fldChar w:fldCharType="end"/>
    </w:r>
  </w:p>
  <w:p w:rsidR="00BD7E7D" w:rsidRPr="00CF2518" w:rsidRDefault="00BD7E7D">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E7D" w:rsidRDefault="00BD7E7D" w:rsidP="00520558">
      <w:r>
        <w:separator/>
      </w:r>
    </w:p>
  </w:footnote>
  <w:footnote w:type="continuationSeparator" w:id="0">
    <w:p w:rsidR="00BD7E7D" w:rsidRDefault="00BD7E7D" w:rsidP="00520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D7" w:rsidRDefault="00092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D7" w:rsidRDefault="00092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7D" w:rsidRPr="00477B43" w:rsidRDefault="00BD7E7D" w:rsidP="006613CC">
    <w:pPr>
      <w:tabs>
        <w:tab w:val="left" w:pos="1260"/>
      </w:tabs>
      <w:jc w:val="center"/>
      <w:rPr>
        <w:color w:val="000066"/>
        <w:spacing w:val="70"/>
        <w:kern w:val="20"/>
        <w:sz w:val="28"/>
        <w:szCs w:val="28"/>
      </w:rPr>
    </w:pPr>
    <w:r w:rsidRPr="00477B43">
      <w:rPr>
        <w:color w:val="000066"/>
        <w:spacing w:val="70"/>
        <w:kern w:val="20"/>
        <w:sz w:val="28"/>
        <w:szCs w:val="28"/>
      </w:rPr>
      <w:t xml:space="preserve">THE </w:t>
    </w:r>
    <w:smartTag w:uri="urn:schemas-microsoft-com:office:smarttags" w:element="place">
      <w:smartTag w:uri="urn:schemas-microsoft-com:office:smarttags" w:element="PlaceType">
        <w:r w:rsidRPr="00477B43">
          <w:rPr>
            <w:color w:val="000066"/>
            <w:spacing w:val="70"/>
            <w:kern w:val="20"/>
            <w:sz w:val="28"/>
            <w:szCs w:val="28"/>
          </w:rPr>
          <w:t>UNIVERSITY</w:t>
        </w:r>
      </w:smartTag>
      <w:r w:rsidRPr="00477B43">
        <w:rPr>
          <w:color w:val="000066"/>
          <w:spacing w:val="70"/>
          <w:kern w:val="20"/>
          <w:sz w:val="28"/>
          <w:szCs w:val="28"/>
        </w:rPr>
        <w:t xml:space="preserve"> OF </w:t>
      </w:r>
      <w:smartTag w:uri="urn:schemas-microsoft-com:office:smarttags" w:element="PlaceName">
        <w:r w:rsidRPr="00477B43">
          <w:rPr>
            <w:color w:val="000066"/>
            <w:spacing w:val="70"/>
            <w:kern w:val="20"/>
            <w:sz w:val="28"/>
            <w:szCs w:val="28"/>
          </w:rPr>
          <w:t>BRITISH COLUMBIA</w:t>
        </w:r>
      </w:smartTag>
    </w:smartTag>
  </w:p>
  <w:p w:rsidR="00BD7E7D" w:rsidRPr="006613CC" w:rsidRDefault="00BD7E7D" w:rsidP="00AB138C">
    <w:pPr>
      <w:tabs>
        <w:tab w:val="left" w:pos="1260"/>
      </w:tabs>
      <w:rPr>
        <w:color w:val="333333"/>
        <w:sz w:val="20"/>
        <w:szCs w:val="20"/>
      </w:rPr>
    </w:pPr>
  </w:p>
  <w:p w:rsidR="00BD7E7D" w:rsidRDefault="00BD7E7D" w:rsidP="00AB138C">
    <w:pPr>
      <w:tabs>
        <w:tab w:val="left" w:pos="1260"/>
      </w:tabs>
      <w:rPr>
        <w:sz w:val="20"/>
        <w:szCs w:val="20"/>
      </w:rPr>
    </w:pPr>
  </w:p>
  <w:p w:rsidR="00BD7E7D" w:rsidRDefault="00BD7E7D" w:rsidP="00AB138C">
    <w:pPr>
      <w:tabs>
        <w:tab w:val="left" w:pos="1260"/>
      </w:tabs>
      <w:rPr>
        <w:sz w:val="20"/>
        <w:szCs w:val="20"/>
      </w:rPr>
    </w:pPr>
  </w:p>
  <w:p w:rsidR="00BD7E7D" w:rsidRPr="00AB138C" w:rsidRDefault="007C6298" w:rsidP="00F81955">
    <w:pPr>
      <w:ind w:right="108"/>
      <w:jc w:val="right"/>
      <w:rPr>
        <w:rFonts w:ascii="Arial" w:hAnsi="Arial" w:cs="Arial"/>
        <w:b/>
        <w:smallCaps/>
        <w:color w:val="333333"/>
        <w:sz w:val="16"/>
        <w:szCs w:val="16"/>
      </w:rPr>
    </w:pPr>
    <w:r>
      <w:rPr>
        <w:noProof/>
        <w:lang w:val="en-CA" w:eastAsia="en-CA"/>
      </w:rPr>
      <w:drawing>
        <wp:anchor distT="0" distB="0" distL="114300" distR="114300" simplePos="0" relativeHeight="251657728" behindDoc="1" locked="0" layoutInCell="1" allowOverlap="1" wp14:anchorId="43DC4648" wp14:editId="7480FE5C">
          <wp:simplePos x="0" y="0"/>
          <wp:positionH relativeFrom="column">
            <wp:posOffset>0</wp:posOffset>
          </wp:positionH>
          <wp:positionV relativeFrom="paragraph">
            <wp:posOffset>98425</wp:posOffset>
          </wp:positionV>
          <wp:extent cx="457200" cy="591185"/>
          <wp:effectExtent l="19050" t="0" r="0" b="0"/>
          <wp:wrapNone/>
          <wp:docPr id="1" name="Picture 2" descr="ub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 colour"/>
                  <pic:cNvPicPr>
                    <a:picLocks noChangeAspect="1" noChangeArrowheads="1"/>
                  </pic:cNvPicPr>
                </pic:nvPicPr>
                <pic:blipFill>
                  <a:blip r:embed="rId1"/>
                  <a:srcRect/>
                  <a:stretch>
                    <a:fillRect/>
                  </a:stretch>
                </pic:blipFill>
                <pic:spPr bwMode="auto">
                  <a:xfrm>
                    <a:off x="0" y="0"/>
                    <a:ext cx="457200" cy="591185"/>
                  </a:xfrm>
                  <a:prstGeom prst="rect">
                    <a:avLst/>
                  </a:prstGeom>
                  <a:noFill/>
                </pic:spPr>
              </pic:pic>
            </a:graphicData>
          </a:graphic>
        </wp:anchor>
      </w:drawing>
    </w:r>
    <w:r>
      <w:rPr>
        <w:noProof/>
        <w:lang w:val="en-CA" w:eastAsia="en-CA"/>
      </w:rPr>
      <w:drawing>
        <wp:anchor distT="0" distB="0" distL="114300" distR="114300" simplePos="0" relativeHeight="251658752" behindDoc="1" locked="0" layoutInCell="1" allowOverlap="1" wp14:anchorId="13AB1732" wp14:editId="25A591BD">
          <wp:simplePos x="0" y="0"/>
          <wp:positionH relativeFrom="column">
            <wp:posOffset>4330700</wp:posOffset>
          </wp:positionH>
          <wp:positionV relativeFrom="paragraph">
            <wp:posOffset>3810</wp:posOffset>
          </wp:positionV>
          <wp:extent cx="2070100" cy="723900"/>
          <wp:effectExtent l="19050" t="0" r="6350" b="0"/>
          <wp:wrapNone/>
          <wp:docPr id="2" name="Picture 3" descr="PathologyLogo2007WithOUtU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ologyLogo2007WithOUtUBC"/>
                  <pic:cNvPicPr>
                    <a:picLocks noChangeAspect="1" noChangeArrowheads="1"/>
                  </pic:cNvPicPr>
                </pic:nvPicPr>
                <pic:blipFill>
                  <a:blip r:embed="rId2"/>
                  <a:srcRect/>
                  <a:stretch>
                    <a:fillRect/>
                  </a:stretch>
                </pic:blipFill>
                <pic:spPr bwMode="auto">
                  <a:xfrm>
                    <a:off x="0" y="0"/>
                    <a:ext cx="2070100" cy="723900"/>
                  </a:xfrm>
                  <a:prstGeom prst="rect">
                    <a:avLst/>
                  </a:prstGeom>
                  <a:noFill/>
                </pic:spPr>
              </pic:pic>
            </a:graphicData>
          </a:graphic>
        </wp:anchor>
      </w:drawing>
    </w:r>
    <w:r w:rsidR="00BD7E7D">
      <w:rPr>
        <w:rFonts w:ascii="Arial" w:hAnsi="Arial" w:cs="Arial"/>
        <w:b/>
        <w:smallCaps/>
        <w:color w:val="333333"/>
        <w:sz w:val="16"/>
        <w:szCs w:val="16"/>
      </w:rPr>
      <w:br/>
    </w:r>
  </w:p>
  <w:p w:rsidR="00BD7E7D" w:rsidRDefault="00BD7E7D" w:rsidP="009435D6">
    <w:pPr>
      <w:tabs>
        <w:tab w:val="left" w:pos="900"/>
      </w:tabs>
      <w:ind w:left="720"/>
      <w:jc w:val="right"/>
      <w:rPr>
        <w:sz w:val="20"/>
        <w:szCs w:val="20"/>
      </w:rPr>
    </w:pPr>
  </w:p>
  <w:p w:rsidR="00BD7E7D" w:rsidRPr="00D37D76" w:rsidRDefault="00006742" w:rsidP="009435D6">
    <w:pPr>
      <w:tabs>
        <w:tab w:val="left" w:pos="900"/>
      </w:tabs>
      <w:ind w:left="720"/>
      <w:jc w:val="right"/>
      <w:rPr>
        <w:sz w:val="20"/>
        <w:szCs w:val="20"/>
      </w:rPr>
    </w:pPr>
    <w:r>
      <w:rPr>
        <w:noProof/>
        <w:lang w:val="en-CA" w:eastAsia="en-CA"/>
      </w:rPr>
      <mc:AlternateContent>
        <mc:Choice Requires="wps">
          <w:drawing>
            <wp:anchor distT="0" distB="0" distL="114300" distR="114300" simplePos="0" relativeHeight="251656704" behindDoc="0" locked="0" layoutInCell="1" allowOverlap="1" wp14:anchorId="5BD4B874" wp14:editId="0AB52E35">
              <wp:simplePos x="0" y="0"/>
              <wp:positionH relativeFrom="column">
                <wp:posOffset>3314700</wp:posOffset>
              </wp:positionH>
              <wp:positionV relativeFrom="paragraph">
                <wp:posOffset>195580</wp:posOffset>
              </wp:positionV>
              <wp:extent cx="3086100" cy="1143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D7" w:rsidRDefault="00BD7E7D"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p>
                        <w:p w:rsidR="00092AD7" w:rsidRDefault="00092AD7"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Department of Pathology &amp; Laboratory Medicine</w:t>
                          </w:r>
                          <w:r w:rsidRPr="00CF3FA6">
                            <w:rPr>
                              <w:rFonts w:ascii="Arial" w:hAnsi="Arial" w:cs="Arial"/>
                              <w:color w:val="000066"/>
                              <w:spacing w:val="-8"/>
                              <w:sz w:val="18"/>
                              <w:szCs w:val="18"/>
                            </w:rPr>
                            <w:t xml:space="preserve">  </w:t>
                          </w:r>
                        </w:p>
                        <w:p w:rsidR="00092AD7" w:rsidRPr="00CF3FA6" w:rsidRDefault="00092AD7"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Faculty of Medicine</w:t>
                          </w:r>
                        </w:p>
                        <w:p w:rsidR="00092AD7" w:rsidRPr="00CF3FA6" w:rsidRDefault="00092AD7"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 xml:space="preserve">G227- 2211 </w:t>
                          </w:r>
                          <w:proofErr w:type="spellStart"/>
                          <w:r>
                            <w:rPr>
                              <w:rFonts w:ascii="Arial" w:hAnsi="Arial" w:cs="Arial"/>
                              <w:color w:val="000066"/>
                              <w:spacing w:val="-8"/>
                              <w:sz w:val="18"/>
                              <w:szCs w:val="18"/>
                            </w:rPr>
                            <w:t>Wesbrook</w:t>
                          </w:r>
                          <w:proofErr w:type="spellEnd"/>
                          <w:r>
                            <w:rPr>
                              <w:rFonts w:ascii="Arial" w:hAnsi="Arial" w:cs="Arial"/>
                              <w:color w:val="000066"/>
                              <w:spacing w:val="-8"/>
                              <w:sz w:val="18"/>
                              <w:szCs w:val="18"/>
                            </w:rPr>
                            <w:t xml:space="preserve"> Mall</w:t>
                          </w:r>
                        </w:p>
                        <w:p w:rsidR="00BD7E7D" w:rsidRDefault="00092AD7"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Vancouver, B.C. Canada </w:t>
                          </w:r>
                          <w:r>
                            <w:rPr>
                              <w:rFonts w:ascii="Arial" w:hAnsi="Arial" w:cs="Arial"/>
                              <w:color w:val="000066"/>
                              <w:spacing w:val="-8"/>
                              <w:sz w:val="18"/>
                              <w:szCs w:val="18"/>
                            </w:rPr>
                            <w:t>V6T 2B5</w:t>
                          </w:r>
                        </w:p>
                        <w:p w:rsidR="00BD7E7D" w:rsidRPr="00CF3FA6" w:rsidRDefault="00BD7E7D" w:rsidP="008924F8">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hyperlink r:id="rId3" w:history="1">
                            <w:r w:rsidR="00092AD7" w:rsidRPr="00DA44B8">
                              <w:rPr>
                                <w:rStyle w:val="Hyperlink"/>
                                <w:rFonts w:ascii="Arial" w:hAnsi="Arial" w:cs="Arial"/>
                                <w:spacing w:val="-8"/>
                                <w:sz w:val="18"/>
                                <w:szCs w:val="18"/>
                              </w:rPr>
                              <w:t>http://www.grad.pathology.ubc.ca</w:t>
                            </w:r>
                          </w:hyperlink>
                        </w:p>
                        <w:p w:rsidR="00BD7E7D" w:rsidRPr="008924F8" w:rsidRDefault="00BD7E7D" w:rsidP="008924F8">
                          <w:pPr>
                            <w:rPr>
                              <w:szCs w:val="18"/>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4B874" id="Rectangle 1" o:spid="_x0000_s1026" style="position:absolute;left:0;text-align:left;margin-left:261pt;margin-top:15.4pt;width:243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" filled="f" stroked="f">
              <v:textbox inset=",7.2pt,,0">
                <w:txbxContent>
                  <w:p w:rsidR="00092AD7" w:rsidRDefault="00BD7E7D"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p>
                  <w:p w:rsidR="00092AD7" w:rsidRDefault="00092AD7"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Department of Pathology &amp; Laboratory Medicine</w:t>
                    </w:r>
                    <w:r w:rsidRPr="00CF3FA6">
                      <w:rPr>
                        <w:rFonts w:ascii="Arial" w:hAnsi="Arial" w:cs="Arial"/>
                        <w:color w:val="000066"/>
                        <w:spacing w:val="-8"/>
                        <w:sz w:val="18"/>
                        <w:szCs w:val="18"/>
                      </w:rPr>
                      <w:t xml:space="preserve">  </w:t>
                    </w:r>
                  </w:p>
                  <w:p w:rsidR="00092AD7" w:rsidRPr="00CF3FA6" w:rsidRDefault="00092AD7"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Faculty of Medicine</w:t>
                    </w:r>
                  </w:p>
                  <w:p w:rsidR="00092AD7" w:rsidRPr="00CF3FA6" w:rsidRDefault="00092AD7"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 xml:space="preserve">G227- 2211 </w:t>
                    </w:r>
                    <w:proofErr w:type="spellStart"/>
                    <w:r>
                      <w:rPr>
                        <w:rFonts w:ascii="Arial" w:hAnsi="Arial" w:cs="Arial"/>
                        <w:color w:val="000066"/>
                        <w:spacing w:val="-8"/>
                        <w:sz w:val="18"/>
                        <w:szCs w:val="18"/>
                      </w:rPr>
                      <w:t>Wesbrook</w:t>
                    </w:r>
                    <w:proofErr w:type="spellEnd"/>
                    <w:r>
                      <w:rPr>
                        <w:rFonts w:ascii="Arial" w:hAnsi="Arial" w:cs="Arial"/>
                        <w:color w:val="000066"/>
                        <w:spacing w:val="-8"/>
                        <w:sz w:val="18"/>
                        <w:szCs w:val="18"/>
                      </w:rPr>
                      <w:t xml:space="preserve"> Mall</w:t>
                    </w:r>
                  </w:p>
                  <w:p w:rsidR="00BD7E7D" w:rsidRDefault="00092AD7"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Vancouver, B.C. Canada </w:t>
                    </w:r>
                    <w:r>
                      <w:rPr>
                        <w:rFonts w:ascii="Arial" w:hAnsi="Arial" w:cs="Arial"/>
                        <w:color w:val="000066"/>
                        <w:spacing w:val="-8"/>
                        <w:sz w:val="18"/>
                        <w:szCs w:val="18"/>
                      </w:rPr>
                      <w:t>V6T 2B5</w:t>
                    </w:r>
                  </w:p>
                  <w:p w:rsidR="00BD7E7D" w:rsidRPr="00CF3FA6" w:rsidRDefault="00BD7E7D" w:rsidP="008924F8">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hyperlink r:id="rId4" w:history="1">
                      <w:r w:rsidR="00092AD7" w:rsidRPr="00DA44B8">
                        <w:rPr>
                          <w:rStyle w:val="Hyperlink"/>
                          <w:rFonts w:ascii="Arial" w:hAnsi="Arial" w:cs="Arial"/>
                          <w:spacing w:val="-8"/>
                          <w:sz w:val="18"/>
                          <w:szCs w:val="18"/>
                        </w:rPr>
                        <w:t>http://www.grad.pathology.ubc.ca</w:t>
                      </w:r>
                    </w:hyperlink>
                  </w:p>
                  <w:p w:rsidR="00BD7E7D" w:rsidRPr="008924F8" w:rsidRDefault="00BD7E7D" w:rsidP="008924F8">
                    <w:pPr>
                      <w:rPr>
                        <w:szCs w:val="18"/>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2083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67A97F44"/>
    <w:multiLevelType w:val="multilevel"/>
    <w:tmpl w:val="5CDCC32A"/>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7ACC26A4"/>
    <w:multiLevelType w:val="hybridMultilevel"/>
    <w:tmpl w:val="2BF6D5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B1"/>
    <w:rsid w:val="00006225"/>
    <w:rsid w:val="00006742"/>
    <w:rsid w:val="000163D3"/>
    <w:rsid w:val="00025F13"/>
    <w:rsid w:val="000314A8"/>
    <w:rsid w:val="00031F31"/>
    <w:rsid w:val="000325AE"/>
    <w:rsid w:val="000652C9"/>
    <w:rsid w:val="00087F92"/>
    <w:rsid w:val="00092AD7"/>
    <w:rsid w:val="000932FD"/>
    <w:rsid w:val="000B4AEC"/>
    <w:rsid w:val="000C3102"/>
    <w:rsid w:val="000D6095"/>
    <w:rsid w:val="000E2839"/>
    <w:rsid w:val="000E5FF4"/>
    <w:rsid w:val="000F43E5"/>
    <w:rsid w:val="0010181F"/>
    <w:rsid w:val="00113AED"/>
    <w:rsid w:val="00131171"/>
    <w:rsid w:val="00142B91"/>
    <w:rsid w:val="001541F9"/>
    <w:rsid w:val="00186A95"/>
    <w:rsid w:val="00195A30"/>
    <w:rsid w:val="001A1C5C"/>
    <w:rsid w:val="001A3081"/>
    <w:rsid w:val="001A7C83"/>
    <w:rsid w:val="001C5E5F"/>
    <w:rsid w:val="001D4D04"/>
    <w:rsid w:val="001E5A4D"/>
    <w:rsid w:val="001E704F"/>
    <w:rsid w:val="001F571E"/>
    <w:rsid w:val="0026652C"/>
    <w:rsid w:val="002824A4"/>
    <w:rsid w:val="002B3785"/>
    <w:rsid w:val="002B7382"/>
    <w:rsid w:val="002C74D8"/>
    <w:rsid w:val="002D20DA"/>
    <w:rsid w:val="002D6641"/>
    <w:rsid w:val="002D7C28"/>
    <w:rsid w:val="002F1351"/>
    <w:rsid w:val="00302B82"/>
    <w:rsid w:val="00311A03"/>
    <w:rsid w:val="00331A7B"/>
    <w:rsid w:val="003345CB"/>
    <w:rsid w:val="00365456"/>
    <w:rsid w:val="003662F4"/>
    <w:rsid w:val="0037269F"/>
    <w:rsid w:val="00393A83"/>
    <w:rsid w:val="003B3DBE"/>
    <w:rsid w:val="003B54F1"/>
    <w:rsid w:val="003D39DB"/>
    <w:rsid w:val="003D752E"/>
    <w:rsid w:val="003D7EBB"/>
    <w:rsid w:val="003E5288"/>
    <w:rsid w:val="003E70E0"/>
    <w:rsid w:val="003F6072"/>
    <w:rsid w:val="004102C9"/>
    <w:rsid w:val="00442B98"/>
    <w:rsid w:val="00460DAF"/>
    <w:rsid w:val="0046258F"/>
    <w:rsid w:val="00466BC9"/>
    <w:rsid w:val="00477B43"/>
    <w:rsid w:val="00482EA3"/>
    <w:rsid w:val="004A3843"/>
    <w:rsid w:val="004B636F"/>
    <w:rsid w:val="004E6AF2"/>
    <w:rsid w:val="004F0B3C"/>
    <w:rsid w:val="004F1294"/>
    <w:rsid w:val="005076FE"/>
    <w:rsid w:val="00517FD0"/>
    <w:rsid w:val="00520558"/>
    <w:rsid w:val="00521D94"/>
    <w:rsid w:val="0053332D"/>
    <w:rsid w:val="00556F6C"/>
    <w:rsid w:val="005E197B"/>
    <w:rsid w:val="005E1BF9"/>
    <w:rsid w:val="006114C4"/>
    <w:rsid w:val="00635C62"/>
    <w:rsid w:val="006613CC"/>
    <w:rsid w:val="00677657"/>
    <w:rsid w:val="00681561"/>
    <w:rsid w:val="006858A8"/>
    <w:rsid w:val="006A36D4"/>
    <w:rsid w:val="006B3C40"/>
    <w:rsid w:val="006C2964"/>
    <w:rsid w:val="006D5A25"/>
    <w:rsid w:val="007416D4"/>
    <w:rsid w:val="00766099"/>
    <w:rsid w:val="00783119"/>
    <w:rsid w:val="0079159E"/>
    <w:rsid w:val="00793058"/>
    <w:rsid w:val="007A15CB"/>
    <w:rsid w:val="007C23A8"/>
    <w:rsid w:val="007C6298"/>
    <w:rsid w:val="007E147D"/>
    <w:rsid w:val="008005B1"/>
    <w:rsid w:val="00823AF3"/>
    <w:rsid w:val="008255ED"/>
    <w:rsid w:val="0083416A"/>
    <w:rsid w:val="0085184B"/>
    <w:rsid w:val="0086002D"/>
    <w:rsid w:val="00864A2C"/>
    <w:rsid w:val="008712F7"/>
    <w:rsid w:val="008924F8"/>
    <w:rsid w:val="008B1995"/>
    <w:rsid w:val="008E6C1F"/>
    <w:rsid w:val="008E71A4"/>
    <w:rsid w:val="0092621C"/>
    <w:rsid w:val="0094010A"/>
    <w:rsid w:val="009435D6"/>
    <w:rsid w:val="0098388A"/>
    <w:rsid w:val="00990173"/>
    <w:rsid w:val="009D3125"/>
    <w:rsid w:val="009D72C6"/>
    <w:rsid w:val="009D731D"/>
    <w:rsid w:val="009F5797"/>
    <w:rsid w:val="00A06346"/>
    <w:rsid w:val="00A40768"/>
    <w:rsid w:val="00A556C4"/>
    <w:rsid w:val="00A63C14"/>
    <w:rsid w:val="00A67E8F"/>
    <w:rsid w:val="00A91FAD"/>
    <w:rsid w:val="00A96EE6"/>
    <w:rsid w:val="00AA0929"/>
    <w:rsid w:val="00AA641F"/>
    <w:rsid w:val="00AB138C"/>
    <w:rsid w:val="00AF3ED2"/>
    <w:rsid w:val="00B4273D"/>
    <w:rsid w:val="00B64570"/>
    <w:rsid w:val="00BA0C96"/>
    <w:rsid w:val="00BB1952"/>
    <w:rsid w:val="00BD7E7D"/>
    <w:rsid w:val="00BE5BDE"/>
    <w:rsid w:val="00BE66D0"/>
    <w:rsid w:val="00C0474F"/>
    <w:rsid w:val="00C13E6C"/>
    <w:rsid w:val="00C2556D"/>
    <w:rsid w:val="00C32A9E"/>
    <w:rsid w:val="00C50E74"/>
    <w:rsid w:val="00C70D52"/>
    <w:rsid w:val="00C71D74"/>
    <w:rsid w:val="00CA3D43"/>
    <w:rsid w:val="00CD650C"/>
    <w:rsid w:val="00CE3162"/>
    <w:rsid w:val="00CF2518"/>
    <w:rsid w:val="00CF3FA6"/>
    <w:rsid w:val="00D24DD3"/>
    <w:rsid w:val="00D37D76"/>
    <w:rsid w:val="00D51F69"/>
    <w:rsid w:val="00D55DF7"/>
    <w:rsid w:val="00D625A2"/>
    <w:rsid w:val="00D945BF"/>
    <w:rsid w:val="00DB7FBD"/>
    <w:rsid w:val="00DC6EBF"/>
    <w:rsid w:val="00E0723D"/>
    <w:rsid w:val="00E278DF"/>
    <w:rsid w:val="00E418F3"/>
    <w:rsid w:val="00E46BC7"/>
    <w:rsid w:val="00E47B20"/>
    <w:rsid w:val="00E648C6"/>
    <w:rsid w:val="00E96CE6"/>
    <w:rsid w:val="00EA381F"/>
    <w:rsid w:val="00EE1980"/>
    <w:rsid w:val="00EF5F1B"/>
    <w:rsid w:val="00F23BB2"/>
    <w:rsid w:val="00F274DA"/>
    <w:rsid w:val="00F300B9"/>
    <w:rsid w:val="00F37060"/>
    <w:rsid w:val="00F61AC7"/>
    <w:rsid w:val="00F7513A"/>
    <w:rsid w:val="00F769E1"/>
    <w:rsid w:val="00F81955"/>
    <w:rsid w:val="00F91D98"/>
    <w:rsid w:val="00FC4F2E"/>
    <w:rsid w:val="00FD0E46"/>
    <w:rsid w:val="00FE1AA2"/>
    <w:rsid w:val="00FE4360"/>
    <w:rsid w:val="00FE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15:docId w15:val="{0BE12AC7-C7F3-4E9D-8515-B779AA0A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1F9"/>
    <w:rPr>
      <w:sz w:val="24"/>
      <w:szCs w:val="24"/>
    </w:rPr>
  </w:style>
  <w:style w:type="paragraph" w:styleId="Heading1">
    <w:name w:val="heading 1"/>
    <w:basedOn w:val="Normal"/>
    <w:next w:val="Normal"/>
    <w:link w:val="Heading1Char"/>
    <w:uiPriority w:val="99"/>
    <w:qFormat/>
    <w:rsid w:val="00A06346"/>
    <w:pPr>
      <w:keepNext/>
      <w:widowControl w:val="0"/>
      <w:jc w:val="center"/>
      <w:outlineLvl w:val="0"/>
    </w:pPr>
    <w:rPr>
      <w:rFonts w:ascii="Arial" w:hAnsi="Arial"/>
      <w:b/>
      <w:color w:val="3366FF"/>
      <w:szCs w:val="20"/>
    </w:rPr>
  </w:style>
  <w:style w:type="paragraph" w:styleId="Heading2">
    <w:name w:val="heading 2"/>
    <w:basedOn w:val="Normal"/>
    <w:next w:val="Normal"/>
    <w:link w:val="Heading2Char"/>
    <w:uiPriority w:val="99"/>
    <w:qFormat/>
    <w:rsid w:val="00A0634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346"/>
    <w:rPr>
      <w:rFonts w:ascii="Arial" w:hAnsi="Arial" w:cs="Times New Roman"/>
      <w:b/>
      <w:snapToGrid w:val="0"/>
      <w:color w:val="3366FF"/>
      <w:sz w:val="24"/>
    </w:rPr>
  </w:style>
  <w:style w:type="character" w:customStyle="1" w:styleId="Heading2Char">
    <w:name w:val="Heading 2 Char"/>
    <w:basedOn w:val="DefaultParagraphFont"/>
    <w:link w:val="Heading2"/>
    <w:uiPriority w:val="99"/>
    <w:semiHidden/>
    <w:locked/>
    <w:rsid w:val="00A06346"/>
    <w:rPr>
      <w:rFonts w:ascii="Cambria" w:hAnsi="Cambria" w:cs="Times New Roman"/>
      <w:b/>
      <w:bCs/>
      <w:i/>
      <w:iCs/>
      <w:sz w:val="28"/>
      <w:szCs w:val="28"/>
    </w:rPr>
  </w:style>
  <w:style w:type="character" w:styleId="Hyperlink">
    <w:name w:val="Hyperlink"/>
    <w:basedOn w:val="DefaultParagraphFont"/>
    <w:uiPriority w:val="99"/>
    <w:rsid w:val="004E6AF2"/>
    <w:rPr>
      <w:rFonts w:cs="Times New Roman"/>
      <w:color w:val="0000FF"/>
      <w:u w:val="single"/>
    </w:rPr>
  </w:style>
  <w:style w:type="paragraph" w:styleId="Header">
    <w:name w:val="header"/>
    <w:basedOn w:val="Normal"/>
    <w:link w:val="HeaderChar"/>
    <w:uiPriority w:val="99"/>
    <w:rsid w:val="008B1995"/>
    <w:pPr>
      <w:tabs>
        <w:tab w:val="center" w:pos="4320"/>
        <w:tab w:val="right" w:pos="8640"/>
      </w:tabs>
    </w:pPr>
  </w:style>
  <w:style w:type="character" w:customStyle="1" w:styleId="HeaderChar">
    <w:name w:val="Header Char"/>
    <w:basedOn w:val="DefaultParagraphFont"/>
    <w:link w:val="Header"/>
    <w:uiPriority w:val="99"/>
    <w:semiHidden/>
    <w:rsid w:val="00BF1290"/>
    <w:rPr>
      <w:sz w:val="24"/>
      <w:szCs w:val="24"/>
    </w:rPr>
  </w:style>
  <w:style w:type="paragraph" w:styleId="Footer">
    <w:name w:val="footer"/>
    <w:basedOn w:val="Normal"/>
    <w:link w:val="FooterChar"/>
    <w:uiPriority w:val="99"/>
    <w:rsid w:val="008B1995"/>
    <w:pPr>
      <w:tabs>
        <w:tab w:val="center" w:pos="4320"/>
        <w:tab w:val="right" w:pos="8640"/>
      </w:tabs>
    </w:pPr>
  </w:style>
  <w:style w:type="character" w:customStyle="1" w:styleId="FooterChar">
    <w:name w:val="Footer Char"/>
    <w:basedOn w:val="DefaultParagraphFont"/>
    <w:link w:val="Footer"/>
    <w:uiPriority w:val="99"/>
    <w:locked/>
    <w:rsid w:val="00CF2518"/>
    <w:rPr>
      <w:rFonts w:cs="Times New Roman"/>
      <w:sz w:val="24"/>
      <w:szCs w:val="24"/>
    </w:rPr>
  </w:style>
  <w:style w:type="paragraph" w:styleId="Salutation">
    <w:name w:val="Salutation"/>
    <w:basedOn w:val="Normal"/>
    <w:next w:val="Normal"/>
    <w:link w:val="SalutationChar"/>
    <w:uiPriority w:val="99"/>
    <w:rsid w:val="002B7382"/>
    <w:pPr>
      <w:spacing w:before="240" w:after="240" w:line="240" w:lineRule="atLeast"/>
    </w:pPr>
    <w:rPr>
      <w:rFonts w:ascii="Garamond" w:hAnsi="Garamond"/>
      <w:kern w:val="18"/>
      <w:sz w:val="20"/>
      <w:szCs w:val="20"/>
    </w:rPr>
  </w:style>
  <w:style w:type="character" w:customStyle="1" w:styleId="SalutationChar">
    <w:name w:val="Salutation Char"/>
    <w:basedOn w:val="DefaultParagraphFont"/>
    <w:link w:val="Salutation"/>
    <w:uiPriority w:val="99"/>
    <w:semiHidden/>
    <w:rsid w:val="00BF1290"/>
    <w:rPr>
      <w:sz w:val="24"/>
      <w:szCs w:val="24"/>
    </w:rPr>
  </w:style>
  <w:style w:type="paragraph" w:styleId="BodyText">
    <w:name w:val="Body Text"/>
    <w:basedOn w:val="Normal"/>
    <w:link w:val="BodyTextChar"/>
    <w:uiPriority w:val="99"/>
    <w:rsid w:val="002B7382"/>
    <w:pPr>
      <w:spacing w:after="240" w:line="240" w:lineRule="atLeast"/>
      <w:ind w:firstLine="360"/>
      <w:jc w:val="both"/>
    </w:pPr>
    <w:rPr>
      <w:rFonts w:ascii="Garamond" w:hAnsi="Garamond"/>
      <w:kern w:val="18"/>
      <w:sz w:val="20"/>
      <w:szCs w:val="20"/>
    </w:rPr>
  </w:style>
  <w:style w:type="character" w:customStyle="1" w:styleId="BodyTextChar">
    <w:name w:val="Body Text Char"/>
    <w:basedOn w:val="DefaultParagraphFont"/>
    <w:link w:val="BodyText"/>
    <w:uiPriority w:val="99"/>
    <w:semiHidden/>
    <w:rsid w:val="00BF1290"/>
    <w:rPr>
      <w:sz w:val="24"/>
      <w:szCs w:val="24"/>
    </w:rPr>
  </w:style>
  <w:style w:type="paragraph" w:styleId="Closing">
    <w:name w:val="Closing"/>
    <w:basedOn w:val="Normal"/>
    <w:next w:val="Signature"/>
    <w:link w:val="ClosingChar"/>
    <w:uiPriority w:val="99"/>
    <w:rsid w:val="002B7382"/>
    <w:pPr>
      <w:keepNext/>
      <w:spacing w:after="120" w:line="240" w:lineRule="atLeast"/>
      <w:ind w:left="4565"/>
      <w:jc w:val="both"/>
    </w:pPr>
    <w:rPr>
      <w:rFonts w:ascii="Garamond" w:hAnsi="Garamond"/>
      <w:kern w:val="18"/>
      <w:sz w:val="20"/>
      <w:szCs w:val="20"/>
    </w:rPr>
  </w:style>
  <w:style w:type="character" w:customStyle="1" w:styleId="ClosingChar">
    <w:name w:val="Closing Char"/>
    <w:basedOn w:val="DefaultParagraphFont"/>
    <w:link w:val="Closing"/>
    <w:uiPriority w:val="99"/>
    <w:semiHidden/>
    <w:rsid w:val="00BF1290"/>
    <w:rPr>
      <w:sz w:val="24"/>
      <w:szCs w:val="24"/>
    </w:rPr>
  </w:style>
  <w:style w:type="paragraph" w:styleId="Signature">
    <w:name w:val="Signature"/>
    <w:basedOn w:val="Normal"/>
    <w:next w:val="SignatureJobTitle"/>
    <w:link w:val="SignatureChar"/>
    <w:uiPriority w:val="99"/>
    <w:rsid w:val="002B7382"/>
    <w:pPr>
      <w:keepNext/>
      <w:spacing w:before="880" w:line="240" w:lineRule="atLeast"/>
      <w:ind w:left="4565"/>
    </w:pPr>
    <w:rPr>
      <w:rFonts w:ascii="Garamond" w:hAnsi="Garamond"/>
      <w:kern w:val="18"/>
      <w:sz w:val="20"/>
      <w:szCs w:val="20"/>
    </w:rPr>
  </w:style>
  <w:style w:type="character" w:customStyle="1" w:styleId="SignatureChar">
    <w:name w:val="Signature Char"/>
    <w:basedOn w:val="DefaultParagraphFont"/>
    <w:link w:val="Signature"/>
    <w:uiPriority w:val="99"/>
    <w:semiHidden/>
    <w:rsid w:val="00BF1290"/>
    <w:rPr>
      <w:sz w:val="24"/>
      <w:szCs w:val="24"/>
    </w:rPr>
  </w:style>
  <w:style w:type="paragraph" w:styleId="Date">
    <w:name w:val="Date"/>
    <w:basedOn w:val="Normal"/>
    <w:next w:val="InsideAddressName"/>
    <w:link w:val="DateChar"/>
    <w:uiPriority w:val="99"/>
    <w:rsid w:val="002B7382"/>
    <w:pPr>
      <w:spacing w:after="220"/>
      <w:ind w:left="4565"/>
      <w:jc w:val="both"/>
    </w:pPr>
    <w:rPr>
      <w:rFonts w:ascii="Garamond" w:hAnsi="Garamond"/>
      <w:kern w:val="18"/>
      <w:sz w:val="20"/>
      <w:szCs w:val="20"/>
    </w:rPr>
  </w:style>
  <w:style w:type="character" w:customStyle="1" w:styleId="DateChar">
    <w:name w:val="Date Char"/>
    <w:basedOn w:val="DefaultParagraphFont"/>
    <w:link w:val="Date"/>
    <w:uiPriority w:val="99"/>
    <w:semiHidden/>
    <w:rsid w:val="00BF1290"/>
    <w:rPr>
      <w:sz w:val="24"/>
      <w:szCs w:val="24"/>
    </w:rPr>
  </w:style>
  <w:style w:type="paragraph" w:customStyle="1" w:styleId="InsideAddressName">
    <w:name w:val="Inside Address Name"/>
    <w:basedOn w:val="Normal"/>
    <w:next w:val="Normal"/>
    <w:uiPriority w:val="99"/>
    <w:rsid w:val="002B7382"/>
    <w:pPr>
      <w:spacing w:before="220" w:line="240" w:lineRule="atLeast"/>
      <w:jc w:val="both"/>
    </w:pPr>
    <w:rPr>
      <w:rFonts w:ascii="Garamond" w:hAnsi="Garamond"/>
      <w:kern w:val="18"/>
      <w:sz w:val="20"/>
      <w:szCs w:val="20"/>
    </w:rPr>
  </w:style>
  <w:style w:type="paragraph" w:customStyle="1" w:styleId="SignatureJobTitle">
    <w:name w:val="Signature Job Title"/>
    <w:basedOn w:val="Signature"/>
    <w:next w:val="Normal"/>
    <w:uiPriority w:val="99"/>
    <w:rsid w:val="002B7382"/>
    <w:pPr>
      <w:spacing w:before="0"/>
    </w:pPr>
  </w:style>
  <w:style w:type="character" w:customStyle="1" w:styleId="apple-style-span">
    <w:name w:val="apple-style-span"/>
    <w:basedOn w:val="DefaultParagraphFont"/>
    <w:uiPriority w:val="99"/>
    <w:rsid w:val="00521D94"/>
    <w:rPr>
      <w:rFonts w:cs="Times New Roman"/>
    </w:rPr>
  </w:style>
  <w:style w:type="paragraph" w:customStyle="1" w:styleId="1Numbers2">
    <w:name w:val="1Numbers 2"/>
    <w:uiPriority w:val="99"/>
    <w:rsid w:val="00A06346"/>
    <w:pPr>
      <w:widowControl w:val="0"/>
      <w:tabs>
        <w:tab w:val="left" w:pos="720"/>
      </w:tabs>
      <w:ind w:left="720" w:hanging="720"/>
      <w:jc w:val="both"/>
    </w:pPr>
    <w:rPr>
      <w:sz w:val="24"/>
      <w:szCs w:val="20"/>
    </w:rPr>
  </w:style>
  <w:style w:type="paragraph" w:styleId="ListParagraph">
    <w:name w:val="List Paragraph"/>
    <w:basedOn w:val="Normal"/>
    <w:uiPriority w:val="99"/>
    <w:qFormat/>
    <w:rsid w:val="00783119"/>
    <w:pPr>
      <w:ind w:left="720"/>
    </w:pPr>
  </w:style>
  <w:style w:type="paragraph" w:styleId="BalloonText">
    <w:name w:val="Balloon Text"/>
    <w:basedOn w:val="Normal"/>
    <w:link w:val="BalloonTextChar"/>
    <w:uiPriority w:val="99"/>
    <w:rsid w:val="009D72C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D72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08687">
      <w:marLeft w:val="0"/>
      <w:marRight w:val="0"/>
      <w:marTop w:val="0"/>
      <w:marBottom w:val="0"/>
      <w:divBdr>
        <w:top w:val="none" w:sz="0" w:space="0" w:color="auto"/>
        <w:left w:val="none" w:sz="0" w:space="0" w:color="auto"/>
        <w:bottom w:val="none" w:sz="0" w:space="0" w:color="auto"/>
        <w:right w:val="none" w:sz="0" w:space="0" w:color="auto"/>
      </w:divBdr>
    </w:div>
    <w:div w:id="17513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grad.pathology.ubc.ca"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grad.pathology.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1406</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July 6, 2007</vt:lpstr>
    </vt:vector>
  </TitlesOfParts>
  <Company>UBC</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6, 2007</dc:title>
  <dc:creator>FOM</dc:creator>
  <cp:lastModifiedBy>Cheadle, Heather</cp:lastModifiedBy>
  <cp:revision>6</cp:revision>
  <cp:lastPrinted>2016-02-01T17:28:00Z</cp:lastPrinted>
  <dcterms:created xsi:type="dcterms:W3CDTF">2018-01-08T22:40:00Z</dcterms:created>
  <dcterms:modified xsi:type="dcterms:W3CDTF">2019-01-07T23:34:00Z</dcterms:modified>
</cp:coreProperties>
</file>